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after="0" w:line="276" w:lineRule="auto"/>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002">
      <w:pPr>
        <w:spacing w:after="0" w:line="276" w:lineRule="auto"/>
        <w:jc w:val="center"/>
        <w:rPr>
          <w:rFonts w:ascii="Century Gothic" w:cs="Century Gothic" w:eastAsia="Century Gothic" w:hAnsi="Century Gothic"/>
          <w:b w:val="1"/>
          <w:bCs w:val="1"/>
          <w:sz w:val="48"/>
          <w:szCs w:val="48"/>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1836488</wp:posOffset>
            </wp:positionH>
            <wp:positionV relativeFrom="paragraph">
              <wp:posOffset>152400</wp:posOffset>
            </wp:positionV>
            <wp:extent cx="2808038" cy="2769571"/>
            <wp:effectExtent b="0" l="0" r="0" t="0"/>
            <wp:wrapSquare wrapText="bothSides" distB="0" distT="0" distL="0" distR="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808038" cy="2769571"/>
                    </a:xfrm>
                    <a:prstGeom prst="rect"/>
                    <a:ln/>
                  </pic:spPr>
                </pic:pic>
              </a:graphicData>
            </a:graphic>
          </wp:anchor>
        </w:drawing>
      </w:r>
    </w:p>
    <w:p w:rsidR="00000000" w:rsidDel="00000000" w:rsidP="00000000" w:rsidRDefault="00000000" w:rsidRPr="00000000" w14:paraId="00000003">
      <w:pPr>
        <w:spacing w:after="0" w:line="276" w:lineRule="auto"/>
        <w:jc w:val="center"/>
        <w:rPr>
          <w:rFonts w:ascii="Century Gothic" w:cs="Century Gothic" w:eastAsia="Century Gothic" w:hAnsi="Century Gothic"/>
          <w:b w:val="1"/>
          <w:bCs w:val="1"/>
          <w:sz w:val="48"/>
          <w:szCs w:val="48"/>
        </w:rPr>
      </w:pPr>
      <w:r w:rsidDel="00000000" w:rsidR="00000000" w:rsidRPr="00000000">
        <w:rPr>
          <w:rtl w:val="0"/>
        </w:rPr>
      </w:r>
    </w:p>
    <w:p w:rsidR="00000000" w:rsidDel="00000000" w:rsidP="00000000" w:rsidRDefault="00000000" w:rsidRPr="00000000" w14:paraId="00000004">
      <w:pPr>
        <w:spacing w:after="0" w:line="276" w:lineRule="auto"/>
        <w:jc w:val="center"/>
        <w:rPr>
          <w:rFonts w:ascii="Century Gothic" w:cs="Century Gothic" w:eastAsia="Century Gothic" w:hAnsi="Century Gothic"/>
          <w:b w:val="1"/>
          <w:bCs w:val="1"/>
          <w:sz w:val="48"/>
          <w:szCs w:val="48"/>
        </w:rPr>
      </w:pPr>
      <w:r w:rsidDel="00000000" w:rsidR="00000000" w:rsidRPr="00000000">
        <w:rPr>
          <w:rtl w:val="0"/>
        </w:rPr>
      </w:r>
    </w:p>
    <w:p w:rsidR="00000000" w:rsidDel="00000000" w:rsidP="00000000" w:rsidRDefault="00000000" w:rsidRPr="00000000" w14:paraId="00000005">
      <w:pPr>
        <w:spacing w:after="0" w:line="276" w:lineRule="auto"/>
        <w:jc w:val="center"/>
        <w:rPr>
          <w:rFonts w:ascii="Century Gothic" w:cs="Century Gothic" w:eastAsia="Century Gothic" w:hAnsi="Century Gothic"/>
          <w:b w:val="1"/>
          <w:bCs w:val="1"/>
          <w:sz w:val="48"/>
          <w:szCs w:val="48"/>
        </w:rPr>
      </w:pPr>
      <w:r w:rsidDel="00000000" w:rsidR="00000000" w:rsidRPr="00000000">
        <w:rPr>
          <w:rtl w:val="0"/>
        </w:rPr>
      </w:r>
    </w:p>
    <w:p w:rsidR="00000000" w:rsidDel="00000000" w:rsidP="00000000" w:rsidRDefault="00000000" w:rsidRPr="00000000" w14:paraId="00000006">
      <w:pPr>
        <w:spacing w:after="0" w:line="276" w:lineRule="auto"/>
        <w:jc w:val="center"/>
        <w:rPr>
          <w:rFonts w:ascii="Century Gothic" w:cs="Century Gothic" w:eastAsia="Century Gothic" w:hAnsi="Century Gothic"/>
          <w:b w:val="1"/>
          <w:bCs w:val="1"/>
          <w:sz w:val="48"/>
          <w:szCs w:val="48"/>
        </w:rPr>
      </w:pPr>
      <w:r w:rsidDel="00000000" w:rsidR="00000000" w:rsidRPr="00000000">
        <w:rPr>
          <w:rtl w:val="0"/>
        </w:rPr>
      </w:r>
    </w:p>
    <w:p w:rsidR="00000000" w:rsidDel="00000000" w:rsidP="00000000" w:rsidRDefault="00000000" w:rsidRPr="00000000" w14:paraId="00000007">
      <w:pPr>
        <w:spacing w:after="0" w:line="276" w:lineRule="auto"/>
        <w:jc w:val="left"/>
        <w:rPr>
          <w:rFonts w:ascii="Century Gothic" w:cs="Century Gothic" w:eastAsia="Century Gothic" w:hAnsi="Century Gothic"/>
          <w:b w:val="1"/>
          <w:bCs w:val="1"/>
          <w:sz w:val="48"/>
          <w:szCs w:val="48"/>
        </w:rPr>
      </w:pPr>
      <w:r w:rsidDel="00000000" w:rsidR="00000000" w:rsidRPr="00000000">
        <w:rPr>
          <w:rtl w:val="0"/>
        </w:rPr>
      </w:r>
    </w:p>
    <w:p w:rsidR="00000000" w:rsidDel="00000000" w:rsidP="00000000" w:rsidRDefault="00000000" w:rsidRPr="00000000" w14:paraId="00000008">
      <w:pPr>
        <w:spacing w:after="0" w:line="276" w:lineRule="auto"/>
        <w:jc w:val="center"/>
        <w:rPr>
          <w:rFonts w:ascii="Century Gothic" w:cs="Century Gothic" w:eastAsia="Century Gothic" w:hAnsi="Century Gothic"/>
          <w:b w:val="1"/>
          <w:bCs w:val="1"/>
          <w:sz w:val="48"/>
          <w:szCs w:val="48"/>
        </w:rPr>
      </w:pPr>
      <w:r w:rsidDel="00000000" w:rsidR="00000000" w:rsidRPr="00000000">
        <w:rPr>
          <w:rtl w:val="0"/>
        </w:rPr>
      </w:r>
    </w:p>
    <w:tbl>
      <w:tblPr>
        <w:tblStyle w:val="Table1"/>
        <w:tblW w:w="10206.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206"/>
        <w:tblGridChange w:id="0">
          <w:tblGrid>
            <w:gridCol w:w="10206"/>
          </w:tblGrid>
        </w:tblGridChange>
      </w:tblGrid>
      <w:tr>
        <w:trPr>
          <w:cantSplit w:val="0"/>
          <w:tblHeader w:val="0"/>
        </w:trPr>
        <w:tc>
          <w:tcPr>
            <w:shd w:fill="21a8e1" w:val="clear"/>
            <w:tcMar>
              <w:top w:w="100.0" w:type="dxa"/>
              <w:left w:w="100.0" w:type="dxa"/>
              <w:bottom w:w="100.0" w:type="dxa"/>
              <w:right w:w="100.0" w:type="dxa"/>
            </w:tcMar>
          </w:tcPr>
          <w:p w:rsidR="00000000" w:rsidDel="00000000" w:rsidP="00000000" w:rsidRDefault="00000000" w:rsidRPr="00000000" w14:paraId="00000009">
            <w:pPr>
              <w:widowControl w:val="0"/>
              <w:spacing w:after="0" w:line="240" w:lineRule="auto"/>
              <w:jc w:val="center"/>
              <w:rPr>
                <w:rFonts w:ascii="Century Gothic" w:cs="Century Gothic" w:eastAsia="Century Gothic" w:hAnsi="Century Gothic"/>
                <w:b w:val="1"/>
                <w:bCs w:val="1"/>
                <w:sz w:val="48"/>
                <w:szCs w:val="48"/>
              </w:rPr>
            </w:pPr>
            <w:r w:rsidDel="00000000" w:rsidR="00000000" w:rsidRPr="00000000">
              <w:rPr>
                <w:rFonts w:ascii="Century Gothic" w:cs="Century Gothic" w:eastAsia="Century Gothic" w:hAnsi="Century Gothic"/>
                <w:b w:val="1"/>
                <w:bCs w:val="1"/>
                <w:sz w:val="48"/>
                <w:szCs w:val="48"/>
                <w:rtl w:val="0"/>
              </w:rPr>
              <w:t xml:space="preserve">Rainbow Education Multi Academy Trust</w:t>
            </w:r>
          </w:p>
        </w:tc>
      </w:tr>
    </w:tbl>
    <w:p w:rsidR="00000000" w:rsidDel="00000000" w:rsidP="00000000" w:rsidRDefault="00000000" w:rsidRPr="00000000" w14:paraId="0000000A">
      <w:pPr>
        <w:spacing w:after="0" w:line="276" w:lineRule="auto"/>
        <w:rPr>
          <w:rFonts w:ascii="Century Gothic" w:cs="Century Gothic" w:eastAsia="Century Gothic" w:hAnsi="Century Gothic"/>
          <w:b w:val="1"/>
          <w:bCs w:val="1"/>
          <w:sz w:val="48"/>
          <w:szCs w:val="48"/>
        </w:rPr>
      </w:pPr>
      <w:r w:rsidDel="00000000" w:rsidR="00000000" w:rsidRPr="00000000">
        <w:rPr>
          <w:rtl w:val="0"/>
        </w:rPr>
      </w:r>
    </w:p>
    <w:tbl>
      <w:tblPr>
        <w:tblStyle w:val="Table2"/>
        <w:tblW w:w="10206.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206"/>
        <w:tblGridChange w:id="0">
          <w:tblGrid>
            <w:gridCol w:w="10206"/>
          </w:tblGrid>
        </w:tblGridChange>
      </w:tblGrid>
      <w:tr>
        <w:trPr>
          <w:cantSplit w:val="0"/>
          <w:tblHeader w:val="0"/>
        </w:trPr>
        <w:tc>
          <w:tcPr>
            <w:shd w:fill="f0e754" w:val="clear"/>
            <w:tcMar>
              <w:top w:w="100.0" w:type="dxa"/>
              <w:left w:w="100.0" w:type="dxa"/>
              <w:bottom w:w="100.0" w:type="dxa"/>
              <w:right w:w="100.0" w:type="dxa"/>
            </w:tcMar>
          </w:tcPr>
          <w:p w:rsidR="00000000" w:rsidDel="00000000" w:rsidP="00000000" w:rsidRDefault="00000000" w:rsidRPr="00000000" w14:paraId="0000000B">
            <w:pPr>
              <w:spacing w:after="0" w:line="276" w:lineRule="auto"/>
              <w:jc w:val="center"/>
              <w:rPr>
                <w:rFonts w:ascii="Century Gothic" w:cs="Century Gothic" w:eastAsia="Century Gothic" w:hAnsi="Century Gothic"/>
                <w:b w:val="1"/>
                <w:bCs w:val="1"/>
                <w:sz w:val="48"/>
                <w:szCs w:val="48"/>
              </w:rPr>
            </w:pPr>
            <w:r w:rsidDel="00000000" w:rsidR="00000000" w:rsidRPr="00000000">
              <w:rPr>
                <w:rFonts w:ascii="Century Gothic" w:cs="Century Gothic" w:eastAsia="Century Gothic" w:hAnsi="Century Gothic"/>
                <w:b w:val="1"/>
                <w:bCs w:val="1"/>
                <w:sz w:val="48"/>
                <w:szCs w:val="48"/>
                <w:rtl w:val="0"/>
              </w:rPr>
              <w:t xml:space="preserve">Compliments, Concerns and Complaints Policy and Procedure</w:t>
            </w:r>
          </w:p>
        </w:tc>
      </w:tr>
    </w:tbl>
    <w:p w:rsidR="00000000" w:rsidDel="00000000" w:rsidP="00000000" w:rsidRDefault="00000000" w:rsidRPr="00000000" w14:paraId="0000000C">
      <w:pPr>
        <w:spacing w:after="0" w:line="276" w:lineRule="auto"/>
        <w:rPr>
          <w:rFonts w:ascii="Century Gothic" w:cs="Century Gothic" w:eastAsia="Century Gothic" w:hAnsi="Century Gothic"/>
          <w:b w:val="1"/>
          <w:bCs w:val="1"/>
          <w:sz w:val="48"/>
          <w:szCs w:val="48"/>
        </w:rPr>
      </w:pPr>
      <w:r w:rsidDel="00000000" w:rsidR="00000000" w:rsidRPr="00000000">
        <w:rPr>
          <w:rtl w:val="0"/>
        </w:rPr>
      </w:r>
    </w:p>
    <w:tbl>
      <w:tblPr>
        <w:tblStyle w:val="Table3"/>
        <w:tblW w:w="10206.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103"/>
        <w:gridCol w:w="5103"/>
        <w:tblGridChange w:id="0">
          <w:tblGrid>
            <w:gridCol w:w="5103"/>
            <w:gridCol w:w="5103"/>
          </w:tblGrid>
        </w:tblGridChange>
      </w:tblGrid>
      <w:tr>
        <w:trPr>
          <w:cantSplit w:val="0"/>
          <w:tblHeader w:val="0"/>
        </w:trPr>
        <w:tc>
          <w:tcPr>
            <w:shd w:fill="ce265d" w:val="clear"/>
            <w:tcMar>
              <w:top w:w="100.0" w:type="dxa"/>
              <w:left w:w="100.0" w:type="dxa"/>
              <w:bottom w:w="100.0" w:type="dxa"/>
              <w:right w:w="100.0" w:type="dxa"/>
            </w:tcMar>
          </w:tcPr>
          <w:p w:rsidR="00000000" w:rsidDel="00000000" w:rsidP="00000000" w:rsidRDefault="00000000" w:rsidRPr="00000000" w14:paraId="0000000D">
            <w:pPr>
              <w:widowControl w:val="0"/>
              <w:spacing w:after="0" w:line="240" w:lineRule="auto"/>
              <w:rPr>
                <w:rFonts w:ascii="Century Gothic" w:cs="Century Gothic" w:eastAsia="Century Gothic" w:hAnsi="Century Gothic"/>
                <w:b w:val="1"/>
                <w:bCs w:val="1"/>
                <w:sz w:val="36"/>
                <w:szCs w:val="36"/>
              </w:rPr>
            </w:pPr>
            <w:r w:rsidDel="00000000" w:rsidR="00000000" w:rsidRPr="00000000">
              <w:rPr>
                <w:rFonts w:ascii="Century Gothic" w:cs="Century Gothic" w:eastAsia="Century Gothic" w:hAnsi="Century Gothic"/>
                <w:b w:val="1"/>
                <w:bCs w:val="1"/>
                <w:sz w:val="36"/>
                <w:szCs w:val="36"/>
                <w:rtl w:val="0"/>
              </w:rPr>
              <w:t xml:space="preserve">Approval Date:</w:t>
            </w:r>
          </w:p>
        </w:tc>
        <w:tc>
          <w:tcPr>
            <w:tcMar>
              <w:top w:w="100.0" w:type="dxa"/>
              <w:left w:w="100.0" w:type="dxa"/>
              <w:bottom w:w="100.0" w:type="dxa"/>
              <w:right w:w="100.0" w:type="dxa"/>
            </w:tcMar>
          </w:tcPr>
          <w:p w:rsidR="00000000" w:rsidDel="00000000" w:rsidP="00000000" w:rsidRDefault="00000000" w:rsidRPr="00000000" w14:paraId="0000000E">
            <w:pPr>
              <w:widowControl w:val="0"/>
              <w:spacing w:after="0" w:line="240" w:lineRule="auto"/>
              <w:rPr>
                <w:rFonts w:ascii="Century Gothic" w:cs="Century Gothic" w:eastAsia="Century Gothic" w:hAnsi="Century Gothic"/>
                <w:b w:val="1"/>
                <w:bCs w:val="1"/>
                <w:sz w:val="36"/>
                <w:szCs w:val="36"/>
              </w:rPr>
            </w:pPr>
            <w:r w:rsidDel="00000000" w:rsidR="00000000" w:rsidRPr="00000000">
              <w:rPr>
                <w:rFonts w:ascii="Century Gothic" w:cs="Century Gothic" w:eastAsia="Century Gothic" w:hAnsi="Century Gothic"/>
                <w:b w:val="1"/>
                <w:bCs w:val="1"/>
                <w:sz w:val="36"/>
                <w:szCs w:val="36"/>
                <w:rtl w:val="0"/>
              </w:rPr>
              <w:t xml:space="preserve">Spring 2026</w:t>
            </w:r>
          </w:p>
        </w:tc>
      </w:tr>
      <w:tr>
        <w:trPr>
          <w:cantSplit w:val="0"/>
          <w:tblHeader w:val="0"/>
        </w:trPr>
        <w:tc>
          <w:tcPr>
            <w:shd w:fill="ce265d" w:val="clear"/>
            <w:tcMar>
              <w:top w:w="100.0" w:type="dxa"/>
              <w:left w:w="100.0" w:type="dxa"/>
              <w:bottom w:w="100.0" w:type="dxa"/>
              <w:right w:w="100.0" w:type="dxa"/>
            </w:tcMar>
          </w:tcPr>
          <w:p w:rsidR="00000000" w:rsidDel="00000000" w:rsidP="00000000" w:rsidRDefault="00000000" w:rsidRPr="00000000" w14:paraId="0000000F">
            <w:pPr>
              <w:widowControl w:val="0"/>
              <w:spacing w:after="0" w:line="240" w:lineRule="auto"/>
              <w:rPr>
                <w:rFonts w:ascii="Century Gothic" w:cs="Century Gothic" w:eastAsia="Century Gothic" w:hAnsi="Century Gothic"/>
                <w:b w:val="1"/>
                <w:bCs w:val="1"/>
                <w:sz w:val="36"/>
                <w:szCs w:val="36"/>
              </w:rPr>
            </w:pPr>
            <w:r w:rsidDel="00000000" w:rsidR="00000000" w:rsidRPr="00000000">
              <w:rPr>
                <w:rFonts w:ascii="Century Gothic" w:cs="Century Gothic" w:eastAsia="Century Gothic" w:hAnsi="Century Gothic"/>
                <w:b w:val="1"/>
                <w:bCs w:val="1"/>
                <w:sz w:val="36"/>
                <w:szCs w:val="36"/>
                <w:rtl w:val="0"/>
              </w:rPr>
              <w:t xml:space="preserve">Review Date:</w:t>
            </w:r>
          </w:p>
        </w:tc>
        <w:tc>
          <w:tcPr>
            <w:tcMar>
              <w:top w:w="100.0" w:type="dxa"/>
              <w:left w:w="100.0" w:type="dxa"/>
              <w:bottom w:w="100.0" w:type="dxa"/>
              <w:right w:w="100.0" w:type="dxa"/>
            </w:tcMar>
          </w:tcPr>
          <w:p w:rsidR="00000000" w:rsidDel="00000000" w:rsidP="00000000" w:rsidRDefault="00000000" w:rsidRPr="00000000" w14:paraId="00000010">
            <w:pPr>
              <w:widowControl w:val="0"/>
              <w:spacing w:after="0" w:line="240" w:lineRule="auto"/>
              <w:rPr>
                <w:rFonts w:ascii="Century Gothic" w:cs="Century Gothic" w:eastAsia="Century Gothic" w:hAnsi="Century Gothic"/>
                <w:b w:val="1"/>
                <w:bCs w:val="1"/>
                <w:sz w:val="36"/>
                <w:szCs w:val="36"/>
              </w:rPr>
            </w:pPr>
            <w:r w:rsidDel="00000000" w:rsidR="00000000" w:rsidRPr="00000000">
              <w:rPr>
                <w:rFonts w:ascii="Century Gothic" w:cs="Century Gothic" w:eastAsia="Century Gothic" w:hAnsi="Century Gothic"/>
                <w:b w:val="1"/>
                <w:bCs w:val="1"/>
                <w:sz w:val="36"/>
                <w:szCs w:val="36"/>
                <w:rtl w:val="0"/>
              </w:rPr>
              <w:t xml:space="preserve">Spring 2027</w:t>
            </w:r>
          </w:p>
        </w:tc>
      </w:tr>
    </w:tbl>
    <w:p w:rsidR="00000000" w:rsidDel="00000000" w:rsidP="00000000" w:rsidRDefault="00000000" w:rsidRPr="00000000" w14:paraId="00000011">
      <w:pPr>
        <w:widowControl w:val="0"/>
        <w:spacing w:after="0" w:line="240" w:lineRule="auto"/>
        <w:rPr>
          <w:rFonts w:ascii="Century Gothic" w:cs="Century Gothic" w:eastAsia="Century Gothic" w:hAnsi="Century Gothic"/>
          <w:b w:val="1"/>
          <w:bCs w:val="1"/>
          <w:sz w:val="48"/>
          <w:szCs w:val="48"/>
        </w:rPr>
      </w:pPr>
      <w:r w:rsidDel="00000000" w:rsidR="00000000" w:rsidRPr="00000000">
        <w:rPr>
          <w:rtl w:val="0"/>
        </w:rPr>
      </w:r>
    </w:p>
    <w:p w:rsidR="00000000" w:rsidDel="00000000" w:rsidP="00000000" w:rsidRDefault="00000000" w:rsidRPr="00000000" w14:paraId="00000012">
      <w:pPr>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b w:val="1"/>
          <w:bCs w:val="1"/>
          <w:sz w:val="48"/>
          <w:szCs w:val="48"/>
        </w:rPr>
      </w:pPr>
      <w:r w:rsidDel="00000000" w:rsidR="00000000" w:rsidRPr="00000000">
        <w:br w:type="page"/>
      </w:r>
      <w:r w:rsidDel="00000000" w:rsidR="00000000" w:rsidRPr="00000000">
        <w:rPr>
          <w:rtl w:val="0"/>
        </w:rPr>
      </w:r>
    </w:p>
    <w:p w:rsidR="00000000" w:rsidDel="00000000" w:rsidP="00000000" w:rsidRDefault="00000000" w:rsidRPr="00000000" w14:paraId="00000013">
      <w:pPr>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b w:val="1"/>
          <w:bCs w:val="1"/>
          <w:color w:val="1f1f1f"/>
        </w:rPr>
      </w:pPr>
      <w:r w:rsidDel="00000000" w:rsidR="00000000" w:rsidRPr="00000000">
        <w:rPr>
          <w:rFonts w:ascii="Century Gothic" w:cs="Century Gothic" w:eastAsia="Century Gothic" w:hAnsi="Century Gothic"/>
          <w:b w:val="1"/>
          <w:bCs w:val="1"/>
          <w:color w:val="1f1f1f"/>
          <w:rtl w:val="0"/>
        </w:rPr>
        <w:t xml:space="preserve">Rainbow Education Multi Academy Trust (REMAT)</w:t>
      </w:r>
    </w:p>
    <w:p w:rsidR="00000000" w:rsidDel="00000000" w:rsidP="00000000" w:rsidRDefault="00000000" w:rsidRPr="00000000" w14:paraId="00000014">
      <w:pPr>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b w:val="1"/>
          <w:bCs w:val="1"/>
          <w:color w:val="1f1f1f"/>
        </w:rPr>
      </w:pPr>
      <w:r w:rsidDel="00000000" w:rsidR="00000000" w:rsidRPr="00000000">
        <w:rPr>
          <w:rtl w:val="0"/>
        </w:rPr>
      </w:r>
    </w:p>
    <w:p w:rsidR="00000000" w:rsidDel="00000000" w:rsidP="00000000" w:rsidRDefault="00000000" w:rsidRPr="00000000" w14:paraId="00000015">
      <w:pPr>
        <w:pStyle w:val="Heading2"/>
        <w:keepNext w:val="0"/>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sz w:val="22"/>
          <w:szCs w:val="22"/>
        </w:rPr>
      </w:pPr>
      <w:bookmarkStart w:colFirst="0" w:colLast="0" w:name="_heading=h.4dkh3juh44qh" w:id="0"/>
      <w:bookmarkEnd w:id="0"/>
      <w:r w:rsidDel="00000000" w:rsidR="00000000" w:rsidRPr="00000000">
        <w:rPr>
          <w:rFonts w:ascii="Century Gothic" w:cs="Century Gothic" w:eastAsia="Century Gothic" w:hAnsi="Century Gothic"/>
          <w:color w:val="1f1f1f"/>
          <w:sz w:val="22"/>
          <w:szCs w:val="22"/>
          <w:rtl w:val="0"/>
        </w:rPr>
        <w:t xml:space="preserve">1. Our Promise to You</w:t>
      </w:r>
    </w:p>
    <w:p w:rsidR="00000000" w:rsidDel="00000000" w:rsidP="00000000" w:rsidRDefault="00000000" w:rsidRPr="00000000" w14:paraId="00000016">
      <w:pPr>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b w:val="1"/>
          <w:bCs w:val="1"/>
          <w:color w:val="1f1f1f"/>
        </w:rPr>
      </w:pPr>
      <w:r w:rsidDel="00000000" w:rsidR="00000000" w:rsidRPr="00000000">
        <w:rPr>
          <w:rFonts w:ascii="Century Gothic" w:cs="Century Gothic" w:eastAsia="Century Gothic" w:hAnsi="Century Gothic"/>
          <w:color w:val="1f1f1f"/>
          <w:rtl w:val="0"/>
        </w:rPr>
        <w:t xml:space="preserve">At REMAT, our mission is simple: we want our schools to be places where children thrive, grow in wisdom, and reach their full potential. We are driven by our values of </w:t>
      </w:r>
      <w:r w:rsidDel="00000000" w:rsidR="00000000" w:rsidRPr="00000000">
        <w:rPr>
          <w:rFonts w:ascii="Century Gothic" w:cs="Century Gothic" w:eastAsia="Century Gothic" w:hAnsi="Century Gothic"/>
          <w:b w:val="1"/>
          <w:bCs w:val="1"/>
          <w:color w:val="1f1f1f"/>
          <w:rtl w:val="0"/>
        </w:rPr>
        <w:t xml:space="preserve">Wisdom, Trust, Friendship, Excellence, and Endurance.</w:t>
      </w:r>
    </w:p>
    <w:p w:rsidR="00000000" w:rsidDel="00000000" w:rsidP="00000000" w:rsidRDefault="00000000" w:rsidRPr="00000000" w14:paraId="00000017">
      <w:pPr>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rPr>
      </w:pPr>
      <w:r w:rsidDel="00000000" w:rsidR="00000000" w:rsidRPr="00000000">
        <w:rPr>
          <w:rtl w:val="0"/>
        </w:rPr>
      </w:r>
    </w:p>
    <w:p w:rsidR="00000000" w:rsidDel="00000000" w:rsidP="00000000" w:rsidRDefault="00000000" w:rsidRPr="00000000" w14:paraId="00000018">
      <w:pPr>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We believe that the best education happens when we work together with parents, carers, and the community. We value your voice. We know that we don't always get everything right, but we are committed to listening, learning and improving in a spirit of hope and compassion.</w:t>
      </w:r>
    </w:p>
    <w:p w:rsidR="00000000" w:rsidDel="00000000" w:rsidP="00000000" w:rsidRDefault="00000000" w:rsidRPr="00000000" w14:paraId="00000019">
      <w:pPr>
        <w:pStyle w:val="Heading2"/>
        <w:keepNext w:val="0"/>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sz w:val="22"/>
          <w:szCs w:val="22"/>
        </w:rPr>
      </w:pPr>
      <w:bookmarkStart w:colFirst="0" w:colLast="0" w:name="_heading=h.7j8oivlmgjtj" w:id="1"/>
      <w:bookmarkEnd w:id="1"/>
      <w:r w:rsidDel="00000000" w:rsidR="00000000" w:rsidRPr="00000000">
        <w:rPr>
          <w:rtl w:val="0"/>
        </w:rPr>
      </w:r>
    </w:p>
    <w:p w:rsidR="00000000" w:rsidDel="00000000" w:rsidP="00000000" w:rsidRDefault="00000000" w:rsidRPr="00000000" w14:paraId="0000001A">
      <w:pPr>
        <w:pStyle w:val="Heading2"/>
        <w:keepNext w:val="0"/>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sz w:val="22"/>
          <w:szCs w:val="22"/>
        </w:rPr>
      </w:pPr>
      <w:bookmarkStart w:colFirst="0" w:colLast="0" w:name="_heading=h.mr6nu9ggwzox" w:id="2"/>
      <w:bookmarkEnd w:id="2"/>
      <w:r w:rsidDel="00000000" w:rsidR="00000000" w:rsidRPr="00000000">
        <w:rPr>
          <w:rFonts w:ascii="Century Gothic" w:cs="Century Gothic" w:eastAsia="Century Gothic" w:hAnsi="Century Gothic"/>
          <w:color w:val="1f1f1f"/>
          <w:sz w:val="22"/>
          <w:szCs w:val="22"/>
          <w:rtl w:val="0"/>
        </w:rPr>
        <w:t xml:space="preserve">2. We Love to Hear from You (Compliments)</w:t>
      </w:r>
    </w:p>
    <w:p w:rsidR="00000000" w:rsidDel="00000000" w:rsidP="00000000" w:rsidRDefault="00000000" w:rsidRPr="00000000" w14:paraId="0000001B">
      <w:pPr>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It is wonderful for our staff and pupils to hear when things are going well. If you are happy with a specific member of staff, a school event, or the way your child is being supported, please let us know. You can tell the school office, send an email, or catch a teacher for a quick chat. We always make sure to pass these compliments on—they really make a difference to our team.</w:t>
      </w:r>
    </w:p>
    <w:p w:rsidR="00000000" w:rsidDel="00000000" w:rsidP="00000000" w:rsidRDefault="00000000" w:rsidRPr="00000000" w14:paraId="0000001C">
      <w:pPr>
        <w:pStyle w:val="Heading2"/>
        <w:keepNext w:val="0"/>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sz w:val="22"/>
          <w:szCs w:val="22"/>
        </w:rPr>
      </w:pPr>
      <w:bookmarkStart w:colFirst="0" w:colLast="0" w:name="_heading=h.dkpevl9yuz7w" w:id="3"/>
      <w:bookmarkEnd w:id="3"/>
      <w:r w:rsidDel="00000000" w:rsidR="00000000" w:rsidRPr="00000000">
        <w:rPr>
          <w:rtl w:val="0"/>
        </w:rPr>
      </w:r>
    </w:p>
    <w:p w:rsidR="00000000" w:rsidDel="00000000" w:rsidP="00000000" w:rsidRDefault="00000000" w:rsidRPr="00000000" w14:paraId="0000001D">
      <w:pPr>
        <w:pStyle w:val="Heading2"/>
        <w:keepNext w:val="0"/>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sz w:val="22"/>
          <w:szCs w:val="22"/>
        </w:rPr>
      </w:pPr>
      <w:bookmarkStart w:colFirst="0" w:colLast="0" w:name="_heading=h.gdnmh1qdpru4" w:id="4"/>
      <w:bookmarkEnd w:id="4"/>
      <w:r w:rsidDel="00000000" w:rsidR="00000000" w:rsidRPr="00000000">
        <w:rPr>
          <w:rFonts w:ascii="Century Gothic" w:cs="Century Gothic" w:eastAsia="Century Gothic" w:hAnsi="Century Gothic"/>
          <w:color w:val="1f1f1f"/>
          <w:sz w:val="22"/>
          <w:szCs w:val="22"/>
          <w:rtl w:val="0"/>
        </w:rPr>
        <w:t xml:space="preserve">3. When Things Aren’t Quite Right (Concerns vs. Complaints)</w:t>
      </w:r>
    </w:p>
    <w:p w:rsidR="00000000" w:rsidDel="00000000" w:rsidP="00000000" w:rsidRDefault="00000000" w:rsidRPr="00000000" w14:paraId="0000001E">
      <w:pPr>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We want to resolve issues as soon as they arise.</w:t>
      </w:r>
    </w:p>
    <w:p w:rsidR="00000000" w:rsidDel="00000000" w:rsidP="00000000" w:rsidRDefault="00000000" w:rsidRPr="00000000" w14:paraId="0000001F">
      <w:pPr>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b w:val="1"/>
          <w:bCs w:val="1"/>
          <w:color w:val="1f1f1f"/>
        </w:rPr>
      </w:pPr>
      <w:r w:rsidDel="00000000" w:rsidR="00000000" w:rsidRPr="00000000">
        <w:rPr>
          <w:rtl w:val="0"/>
        </w:rPr>
      </w:r>
    </w:p>
    <w:p w:rsidR="00000000" w:rsidDel="00000000" w:rsidP="00000000" w:rsidRDefault="00000000" w:rsidRPr="00000000" w14:paraId="00000020">
      <w:pPr>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b w:val="1"/>
          <w:bCs w:val="1"/>
          <w:color w:val="1f1f1f"/>
        </w:rPr>
      </w:pPr>
      <w:r w:rsidDel="00000000" w:rsidR="00000000" w:rsidRPr="00000000">
        <w:rPr>
          <w:rFonts w:ascii="Century Gothic" w:cs="Century Gothic" w:eastAsia="Century Gothic" w:hAnsi="Century Gothic"/>
          <w:b w:val="1"/>
          <w:bCs w:val="1"/>
          <w:color w:val="1f1f1f"/>
          <w:rtl w:val="0"/>
        </w:rPr>
        <w:t xml:space="preserve">A Concern</w:t>
      </w:r>
    </w:p>
    <w:p w:rsidR="00000000" w:rsidDel="00000000" w:rsidP="00000000" w:rsidRDefault="00000000" w:rsidRPr="00000000" w14:paraId="00000021">
      <w:pPr>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This is usually an expression of worry or doubt. You might want reassurance about something or to ask a question.</w:t>
      </w:r>
    </w:p>
    <w:p w:rsidR="00000000" w:rsidDel="00000000" w:rsidP="00000000" w:rsidRDefault="00000000" w:rsidRPr="00000000" w14:paraId="00000022">
      <w:pPr>
        <w:numPr>
          <w:ilvl w:val="0"/>
          <w:numId w:val="4"/>
        </w:numPr>
        <w:pBdr>
          <w:top w:color="000000" w:space="0" w:sz="0" w:val="none"/>
          <w:bottom w:color="000000" w:space="0" w:sz="0" w:val="none"/>
          <w:right w:color="000000" w:space="0" w:sz="0" w:val="none"/>
          <w:between w:color="000000" w:space="0" w:sz="0" w:val="none"/>
        </w:pBdr>
        <w:spacing w:after="0" w:before="0" w:line="276" w:lineRule="auto"/>
        <w:ind w:left="720" w:hanging="360"/>
        <w:rPr>
          <w:rFonts w:ascii="Century Gothic" w:cs="Century Gothic" w:eastAsia="Century Gothic" w:hAnsi="Century Gothic"/>
          <w:color w:val="1f1f1f"/>
        </w:rPr>
      </w:pPr>
      <w:r w:rsidDel="00000000" w:rsidR="00000000" w:rsidRPr="00000000">
        <w:rPr>
          <w:rFonts w:ascii="Century Gothic" w:cs="Century Gothic" w:eastAsia="Century Gothic" w:hAnsi="Century Gothic"/>
          <w:i w:val="1"/>
          <w:iCs w:val="1"/>
          <w:color w:val="1f1f1f"/>
          <w:rtl w:val="0"/>
        </w:rPr>
        <w:t xml:space="preserve">Our approach:</w:t>
      </w:r>
      <w:r w:rsidDel="00000000" w:rsidR="00000000" w:rsidRPr="00000000">
        <w:rPr>
          <w:rFonts w:ascii="Century Gothic" w:cs="Century Gothic" w:eastAsia="Century Gothic" w:hAnsi="Century Gothic"/>
          <w:color w:val="1f1f1f"/>
          <w:rtl w:val="0"/>
        </w:rPr>
        <w:t xml:space="preserve"> We take these seriously and try to resolve them supportively, clearly and quickly.</w:t>
      </w:r>
    </w:p>
    <w:p w:rsidR="00000000" w:rsidDel="00000000" w:rsidP="00000000" w:rsidRDefault="00000000" w:rsidRPr="00000000" w14:paraId="00000023">
      <w:pPr>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b w:val="1"/>
          <w:bCs w:val="1"/>
          <w:color w:val="1f1f1f"/>
        </w:rPr>
      </w:pPr>
      <w:r w:rsidDel="00000000" w:rsidR="00000000" w:rsidRPr="00000000">
        <w:rPr>
          <w:rtl w:val="0"/>
        </w:rPr>
      </w:r>
    </w:p>
    <w:p w:rsidR="00000000" w:rsidDel="00000000" w:rsidP="00000000" w:rsidRDefault="00000000" w:rsidRPr="00000000" w14:paraId="00000024">
      <w:pPr>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b w:val="1"/>
          <w:bCs w:val="1"/>
          <w:color w:val="1f1f1f"/>
        </w:rPr>
      </w:pPr>
      <w:r w:rsidDel="00000000" w:rsidR="00000000" w:rsidRPr="00000000">
        <w:rPr>
          <w:rFonts w:ascii="Century Gothic" w:cs="Century Gothic" w:eastAsia="Century Gothic" w:hAnsi="Century Gothic"/>
          <w:b w:val="1"/>
          <w:bCs w:val="1"/>
          <w:color w:val="1f1f1f"/>
          <w:rtl w:val="0"/>
        </w:rPr>
        <w:t xml:space="preserve">A Complaint </w:t>
      </w:r>
    </w:p>
    <w:p w:rsidR="00000000" w:rsidDel="00000000" w:rsidP="00000000" w:rsidRDefault="00000000" w:rsidRPr="00000000" w14:paraId="00000025">
      <w:pPr>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This is an expression of dissatisfaction about an incident that has occurred and how we have addressed it.</w:t>
      </w:r>
    </w:p>
    <w:p w:rsidR="00000000" w:rsidDel="00000000" w:rsidP="00000000" w:rsidRDefault="00000000" w:rsidRPr="00000000" w14:paraId="00000026">
      <w:pPr>
        <w:numPr>
          <w:ilvl w:val="0"/>
          <w:numId w:val="5"/>
        </w:numPr>
        <w:pBdr>
          <w:top w:color="000000" w:space="0" w:sz="0" w:val="none"/>
          <w:bottom w:color="000000" w:space="0" w:sz="0" w:val="none"/>
          <w:right w:color="000000" w:space="0" w:sz="0" w:val="none"/>
          <w:between w:color="000000" w:space="0" w:sz="0" w:val="none"/>
        </w:pBdr>
        <w:spacing w:after="0" w:before="0" w:line="276" w:lineRule="auto"/>
        <w:ind w:left="720" w:hanging="360"/>
        <w:rPr>
          <w:rFonts w:ascii="Century Gothic" w:cs="Century Gothic" w:eastAsia="Century Gothic" w:hAnsi="Century Gothic"/>
          <w:color w:val="1f1f1f"/>
        </w:rPr>
      </w:pPr>
      <w:r w:rsidDel="00000000" w:rsidR="00000000" w:rsidRPr="00000000">
        <w:rPr>
          <w:rFonts w:ascii="Century Gothic" w:cs="Century Gothic" w:eastAsia="Century Gothic" w:hAnsi="Century Gothic"/>
          <w:i w:val="1"/>
          <w:iCs w:val="1"/>
          <w:color w:val="1f1f1f"/>
          <w:rtl w:val="0"/>
        </w:rPr>
        <w:t xml:space="preserve">Our approach:</w:t>
      </w:r>
      <w:r w:rsidDel="00000000" w:rsidR="00000000" w:rsidRPr="00000000">
        <w:rPr>
          <w:rFonts w:ascii="Century Gothic" w:cs="Century Gothic" w:eastAsia="Century Gothic" w:hAnsi="Century Gothic"/>
          <w:color w:val="1f1f1f"/>
          <w:rtl w:val="0"/>
        </w:rPr>
        <w:t xml:space="preserve"> If a discussion hasn't fixed the issue, we have a formal process to ensure your complaint is investigated thoroughly and fairly.</w:t>
      </w:r>
    </w:p>
    <w:p w:rsidR="00000000" w:rsidDel="00000000" w:rsidP="00000000" w:rsidRDefault="00000000" w:rsidRPr="00000000" w14:paraId="00000027">
      <w:pPr>
        <w:pStyle w:val="Heading2"/>
        <w:keepNext w:val="0"/>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sz w:val="22"/>
          <w:szCs w:val="22"/>
        </w:rPr>
      </w:pPr>
      <w:bookmarkStart w:colFirst="0" w:colLast="0" w:name="_heading=h.328pjoreioam" w:id="5"/>
      <w:bookmarkEnd w:id="5"/>
      <w:r w:rsidDel="00000000" w:rsidR="00000000" w:rsidRPr="00000000">
        <w:rPr>
          <w:rtl w:val="0"/>
        </w:rPr>
      </w:r>
    </w:p>
    <w:p w:rsidR="00000000" w:rsidDel="00000000" w:rsidP="00000000" w:rsidRDefault="00000000" w:rsidRPr="00000000" w14:paraId="00000028">
      <w:pPr>
        <w:pStyle w:val="Heading2"/>
        <w:keepNext w:val="0"/>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sz w:val="22"/>
          <w:szCs w:val="22"/>
        </w:rPr>
      </w:pPr>
      <w:bookmarkStart w:colFirst="0" w:colLast="0" w:name="_heading=h.vmtch4iu5kuq" w:id="6"/>
      <w:bookmarkEnd w:id="6"/>
      <w:r w:rsidDel="00000000" w:rsidR="00000000" w:rsidRPr="00000000">
        <w:rPr>
          <w:rFonts w:ascii="Century Gothic" w:cs="Century Gothic" w:eastAsia="Century Gothic" w:hAnsi="Century Gothic"/>
          <w:color w:val="1f1f1f"/>
          <w:sz w:val="22"/>
          <w:szCs w:val="22"/>
          <w:rtl w:val="0"/>
        </w:rPr>
        <w:t xml:space="preserve">4. Who Can Make a Complaint?</w:t>
      </w:r>
    </w:p>
    <w:p w:rsidR="00000000" w:rsidDel="00000000" w:rsidP="00000000" w:rsidRDefault="00000000" w:rsidRPr="00000000" w14:paraId="00000029">
      <w:pPr>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You do not need to be a parent at the school to raise a concern. Anyone who is connected to our school community can raise a concern. We are here to listen. </w:t>
      </w:r>
    </w:p>
    <w:p w:rsidR="00000000" w:rsidDel="00000000" w:rsidP="00000000" w:rsidRDefault="00000000" w:rsidRPr="00000000" w14:paraId="0000002A">
      <w:pPr>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rPr>
      </w:pPr>
      <w:r w:rsidDel="00000000" w:rsidR="00000000" w:rsidRPr="00000000">
        <w:rPr>
          <w:rtl w:val="0"/>
        </w:rPr>
      </w:r>
    </w:p>
    <w:p w:rsidR="00000000" w:rsidDel="00000000" w:rsidP="00000000" w:rsidRDefault="00000000" w:rsidRPr="00000000" w14:paraId="0000002B">
      <w:pPr>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Here is a link to some guidance on resolving concerns quickly, easily and positively.</w:t>
      </w:r>
    </w:p>
    <w:p w:rsidR="00000000" w:rsidDel="00000000" w:rsidP="00000000" w:rsidRDefault="00000000" w:rsidRPr="00000000" w14:paraId="0000002C">
      <w:pPr>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b w:val="1"/>
          <w:bCs w:val="1"/>
          <w:color w:val="1f1f1f"/>
        </w:rPr>
      </w:pPr>
      <w:hyperlink r:id="rId8">
        <w:r w:rsidDel="00000000" w:rsidR="00000000" w:rsidRPr="00000000">
          <w:rPr>
            <w:rFonts w:ascii="Century Gothic" w:cs="Century Gothic" w:eastAsia="Century Gothic" w:hAnsi="Century Gothic"/>
            <w:b w:val="1"/>
            <w:bCs w:val="1"/>
            <w:color w:val="1155cc"/>
            <w:u w:val="single"/>
            <w:rtl w:val="0"/>
          </w:rPr>
          <w:t xml:space="preserve">Parentkind guide to school complaints</w:t>
        </w:r>
      </w:hyperlink>
      <w:r w:rsidDel="00000000" w:rsidR="00000000" w:rsidRPr="00000000">
        <w:rPr>
          <w:rtl w:val="0"/>
        </w:rPr>
      </w:r>
    </w:p>
    <w:p w:rsidR="00000000" w:rsidDel="00000000" w:rsidP="00000000" w:rsidRDefault="00000000" w:rsidRPr="00000000" w14:paraId="0000002D">
      <w:pPr>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b w:val="1"/>
          <w:bCs w:val="1"/>
          <w:color w:val="1f1f1f"/>
        </w:rPr>
      </w:pPr>
      <w:r w:rsidDel="00000000" w:rsidR="00000000" w:rsidRPr="00000000">
        <w:rPr>
          <w:rFonts w:ascii="Century Gothic" w:cs="Century Gothic" w:eastAsia="Century Gothic" w:hAnsi="Century Gothic"/>
          <w:b w:val="1"/>
          <w:bCs w:val="1"/>
          <w:color w:val="1f1f1f"/>
          <w:rtl w:val="0"/>
        </w:rPr>
        <w:t xml:space="preserve">Accessibility and Support</w:t>
      </w:r>
    </w:p>
    <w:p w:rsidR="00000000" w:rsidDel="00000000" w:rsidP="00000000" w:rsidRDefault="00000000" w:rsidRPr="00000000" w14:paraId="0000002E">
      <w:pPr>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We want this process to be accessible to everyone. If you have a disability, need a translation, or require any help completing forms or attending meetings, please let the school office know. We are happy to make reasonable adjustments to support you, such as meeting in accessible locations or providing documents in different formats.</w:t>
      </w:r>
    </w:p>
    <w:p w:rsidR="00000000" w:rsidDel="00000000" w:rsidP="00000000" w:rsidRDefault="00000000" w:rsidRPr="00000000" w14:paraId="0000002F">
      <w:pPr>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rPr>
      </w:pPr>
      <w:r w:rsidDel="00000000" w:rsidR="00000000" w:rsidRPr="00000000">
        <w:rPr>
          <w:rtl w:val="0"/>
        </w:rPr>
      </w:r>
    </w:p>
    <w:p w:rsidR="00000000" w:rsidDel="00000000" w:rsidP="00000000" w:rsidRDefault="00000000" w:rsidRPr="00000000" w14:paraId="00000030">
      <w:pPr>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b w:val="1"/>
          <w:bCs w:val="1"/>
          <w:color w:val="1f1f1f"/>
        </w:rPr>
      </w:pPr>
      <w:r w:rsidDel="00000000" w:rsidR="00000000" w:rsidRPr="00000000">
        <w:rPr>
          <w:rFonts w:ascii="Century Gothic" w:cs="Century Gothic" w:eastAsia="Century Gothic" w:hAnsi="Century Gothic"/>
          <w:b w:val="1"/>
          <w:bCs w:val="1"/>
          <w:color w:val="1f1f1f"/>
          <w:rtl w:val="0"/>
        </w:rPr>
        <w:t xml:space="preserve">Anonymous complaints</w:t>
      </w:r>
    </w:p>
    <w:p w:rsidR="00000000" w:rsidDel="00000000" w:rsidP="00000000" w:rsidRDefault="00000000" w:rsidRPr="00000000" w14:paraId="00000031">
      <w:pPr>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We will not normally investigate anonymous complaints. However, the Headteacher or Chair of Local Academy Council, if appropriate, will determine whether the complaint warrants an investigation.</w:t>
      </w:r>
    </w:p>
    <w:p w:rsidR="00000000" w:rsidDel="00000000" w:rsidP="00000000" w:rsidRDefault="00000000" w:rsidRPr="00000000" w14:paraId="00000032">
      <w:pPr>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9900ff"/>
        </w:rPr>
      </w:pPr>
      <w:r w:rsidDel="00000000" w:rsidR="00000000" w:rsidRPr="00000000">
        <w:rPr>
          <w:rtl w:val="0"/>
        </w:rPr>
      </w:r>
    </w:p>
    <w:p w:rsidR="00000000" w:rsidDel="00000000" w:rsidP="00000000" w:rsidRDefault="00000000" w:rsidRPr="00000000" w14:paraId="00000033">
      <w:pPr>
        <w:pStyle w:val="Heading2"/>
        <w:keepNext w:val="0"/>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sz w:val="22"/>
          <w:szCs w:val="22"/>
        </w:rPr>
      </w:pPr>
      <w:bookmarkStart w:colFirst="0" w:colLast="0" w:name="_heading=h.myvsu8i5orxy" w:id="7"/>
      <w:bookmarkEnd w:id="7"/>
      <w:r w:rsidDel="00000000" w:rsidR="00000000" w:rsidRPr="00000000">
        <w:rPr>
          <w:rFonts w:ascii="Century Gothic" w:cs="Century Gothic" w:eastAsia="Century Gothic" w:hAnsi="Century Gothic"/>
          <w:color w:val="1f1f1f"/>
          <w:sz w:val="22"/>
          <w:szCs w:val="22"/>
          <w:rtl w:val="0"/>
        </w:rPr>
        <w:t xml:space="preserve">5. How to Raise an Issue at Stage 2</w:t>
      </w:r>
    </w:p>
    <w:p w:rsidR="00000000" w:rsidDel="00000000" w:rsidP="00000000" w:rsidRDefault="00000000" w:rsidRPr="00000000" w14:paraId="00000034">
      <w:pPr>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We handle different types of complaints in different ways to ensure the right person is listening.</w:t>
      </w:r>
    </w:p>
    <w:p w:rsidR="00000000" w:rsidDel="00000000" w:rsidP="00000000" w:rsidRDefault="00000000" w:rsidRPr="00000000" w14:paraId="00000035">
      <w:pPr>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9900ff"/>
        </w:rPr>
      </w:pPr>
      <w:r w:rsidDel="00000000" w:rsidR="00000000" w:rsidRPr="00000000">
        <w:rPr>
          <w:rtl w:val="0"/>
        </w:rPr>
      </w:r>
    </w:p>
    <w:p w:rsidR="00000000" w:rsidDel="00000000" w:rsidP="00000000" w:rsidRDefault="00000000" w:rsidRPr="00000000" w14:paraId="00000036">
      <w:pPr>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want to make our process as accessible as possible. You may submit your complaint using the template form linked at the end of this document. We also accept submissions in person, by mail, via email, or by telephone to ensure our process remains accessible to everyone.</w:t>
      </w:r>
    </w:p>
    <w:p w:rsidR="00000000" w:rsidDel="00000000" w:rsidP="00000000" w:rsidRDefault="00000000" w:rsidRPr="00000000" w14:paraId="00000037">
      <w:pPr>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9900ff"/>
        </w:rPr>
      </w:pPr>
      <w:r w:rsidDel="00000000" w:rsidR="00000000" w:rsidRPr="00000000">
        <w:rPr>
          <w:rtl w:val="0"/>
        </w:rPr>
      </w:r>
    </w:p>
    <w:tbl>
      <w:tblPr>
        <w:tblStyle w:val="Table4"/>
        <w:tblW w:w="1020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915"/>
        <w:gridCol w:w="6285"/>
        <w:tblGridChange w:id="0">
          <w:tblGrid>
            <w:gridCol w:w="3915"/>
            <w:gridCol w:w="6285"/>
          </w:tblGrid>
        </w:tblGridChange>
      </w:tblGrid>
      <w:tr>
        <w:trPr>
          <w:cantSplit w:val="0"/>
          <w:trHeight w:val="825" w:hRule="atLeast"/>
          <w:tblHeader w:val="0"/>
        </w:trPr>
        <w:tc>
          <w:tcPr>
            <w:tcBorders>
              <w:top w:color="1f1f1f" w:space="0" w:sz="5" w:val="single"/>
              <w:left w:color="1f1f1f" w:space="0" w:sz="5" w:val="single"/>
              <w:bottom w:color="1f1f1f" w:space="0" w:sz="5" w:val="single"/>
              <w:right w:color="1f1f1f" w:space="0" w:sz="5" w:val="single"/>
            </w:tcBorders>
            <w:shd w:fill="efefef" w:val="clear"/>
            <w:tcMar>
              <w:top w:w="120.0" w:type="dxa"/>
              <w:left w:w="180.0" w:type="dxa"/>
              <w:bottom w:w="120.0" w:type="dxa"/>
              <w:right w:w="180.0" w:type="dxa"/>
            </w:tcMar>
            <w:vAlign w:val="top"/>
          </w:tcPr>
          <w:p w:rsidR="00000000" w:rsidDel="00000000" w:rsidP="00000000" w:rsidRDefault="00000000" w:rsidRPr="00000000" w14:paraId="00000038">
            <w:pPr>
              <w:spacing w:after="0" w:before="0" w:line="276"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If your concern is about...</w:t>
            </w:r>
            <w:r w:rsidDel="00000000" w:rsidR="00000000" w:rsidRPr="00000000">
              <w:rPr>
                <w:rtl w:val="0"/>
              </w:rPr>
            </w:r>
          </w:p>
        </w:tc>
        <w:tc>
          <w:tcPr>
            <w:tcBorders>
              <w:top w:color="1f1f1f" w:space="0" w:sz="5" w:val="single"/>
              <w:left w:color="1f1f1f" w:space="0" w:sz="5" w:val="single"/>
              <w:bottom w:color="1f1f1f" w:space="0" w:sz="5" w:val="single"/>
              <w:right w:color="1f1f1f" w:space="0" w:sz="5" w:val="single"/>
            </w:tcBorders>
            <w:shd w:fill="efefef" w:val="clear"/>
            <w:tcMar>
              <w:top w:w="120.0" w:type="dxa"/>
              <w:left w:w="180.0" w:type="dxa"/>
              <w:bottom w:w="120.0" w:type="dxa"/>
              <w:right w:w="180.0" w:type="dxa"/>
            </w:tcMar>
            <w:vAlign w:val="top"/>
          </w:tcPr>
          <w:p w:rsidR="00000000" w:rsidDel="00000000" w:rsidP="00000000" w:rsidRDefault="00000000" w:rsidRPr="00000000" w14:paraId="00000039">
            <w:pPr>
              <w:spacing w:after="0" w:before="0" w:line="276"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Who to contact (mark as Private &amp; Confidential)</w:t>
            </w:r>
            <w:r w:rsidDel="00000000" w:rsidR="00000000" w:rsidRPr="00000000">
              <w:rPr>
                <w:rtl w:val="0"/>
              </w:rPr>
            </w:r>
          </w:p>
        </w:tc>
      </w:tr>
      <w:tr>
        <w:trPr>
          <w:cantSplit w:val="0"/>
          <w:trHeight w:val="540" w:hRule="atLeast"/>
          <w:tblHeader w:val="0"/>
        </w:trPr>
        <w:tc>
          <w:tcPr>
            <w:tcBorders>
              <w:top w:color="1f1f1f" w:space="0" w:sz="5" w:val="single"/>
              <w:left w:color="1f1f1f" w:space="0" w:sz="5" w:val="single"/>
              <w:bottom w:color="1f1f1f" w:space="0" w:sz="5" w:val="single"/>
              <w:right w:color="1f1f1f" w:space="0" w:sz="5" w:val="single"/>
            </w:tcBorders>
            <w:tcMar>
              <w:top w:w="120.0" w:type="dxa"/>
              <w:left w:w="180.0" w:type="dxa"/>
              <w:bottom w:w="120.0" w:type="dxa"/>
              <w:right w:w="180.0" w:type="dxa"/>
            </w:tcMar>
            <w:vAlign w:val="top"/>
          </w:tcPr>
          <w:p w:rsidR="00000000" w:rsidDel="00000000" w:rsidP="00000000" w:rsidRDefault="00000000" w:rsidRPr="00000000" w14:paraId="0000003A">
            <w:pPr>
              <w:spacing w:after="0" w:before="0" w:line="276"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General school matters or staff</w:t>
            </w:r>
            <w:r w:rsidDel="00000000" w:rsidR="00000000" w:rsidRPr="00000000">
              <w:rPr>
                <w:rtl w:val="0"/>
              </w:rPr>
            </w:r>
          </w:p>
        </w:tc>
        <w:tc>
          <w:tcPr>
            <w:tcBorders>
              <w:top w:color="1f1f1f" w:space="0" w:sz="5" w:val="single"/>
              <w:left w:color="1f1f1f" w:space="0" w:sz="5" w:val="single"/>
              <w:bottom w:color="1f1f1f" w:space="0" w:sz="5" w:val="single"/>
              <w:right w:color="1f1f1f" w:space="0" w:sz="5" w:val="single"/>
            </w:tcBorders>
            <w:tcMar>
              <w:top w:w="120.0" w:type="dxa"/>
              <w:left w:w="180.0" w:type="dxa"/>
              <w:bottom w:w="120.0" w:type="dxa"/>
              <w:right w:w="180.0" w:type="dxa"/>
            </w:tcMar>
            <w:vAlign w:val="top"/>
          </w:tcPr>
          <w:p w:rsidR="00000000" w:rsidDel="00000000" w:rsidP="00000000" w:rsidRDefault="00000000" w:rsidRPr="00000000" w14:paraId="0000003B">
            <w:pPr>
              <w:spacing w:after="0" w:before="0" w:line="276"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The </w:t>
            </w:r>
            <w:r w:rsidDel="00000000" w:rsidR="00000000" w:rsidRPr="00000000">
              <w:rPr>
                <w:rFonts w:ascii="Century Gothic" w:cs="Century Gothic" w:eastAsia="Century Gothic" w:hAnsi="Century Gothic"/>
                <w:b w:val="1"/>
                <w:bCs w:val="1"/>
                <w:color w:val="1f1f1f"/>
                <w:rtl w:val="0"/>
              </w:rPr>
              <w:t xml:space="preserve">Headteacher</w:t>
            </w:r>
            <w:r w:rsidDel="00000000" w:rsidR="00000000" w:rsidRPr="00000000">
              <w:rPr>
                <w:rFonts w:ascii="Century Gothic" w:cs="Century Gothic" w:eastAsia="Century Gothic" w:hAnsi="Century Gothic"/>
                <w:color w:val="1f1f1f"/>
                <w:rtl w:val="0"/>
              </w:rPr>
              <w:t xml:space="preserve"> (via school office)</w:t>
            </w:r>
          </w:p>
        </w:tc>
      </w:tr>
      <w:tr>
        <w:trPr>
          <w:cantSplit w:val="0"/>
          <w:trHeight w:val="570" w:hRule="atLeast"/>
          <w:tblHeader w:val="0"/>
        </w:trPr>
        <w:tc>
          <w:tcPr>
            <w:tcBorders>
              <w:top w:color="1f1f1f" w:space="0" w:sz="5" w:val="single"/>
              <w:left w:color="1f1f1f" w:space="0" w:sz="5" w:val="single"/>
              <w:bottom w:color="1f1f1f" w:space="0" w:sz="5" w:val="single"/>
              <w:right w:color="1f1f1f" w:space="0" w:sz="5" w:val="single"/>
            </w:tcBorders>
            <w:tcMar>
              <w:top w:w="120.0" w:type="dxa"/>
              <w:left w:w="180.0" w:type="dxa"/>
              <w:bottom w:w="120.0" w:type="dxa"/>
              <w:right w:w="180.0" w:type="dxa"/>
            </w:tcMar>
            <w:vAlign w:val="top"/>
          </w:tcPr>
          <w:p w:rsidR="00000000" w:rsidDel="00000000" w:rsidP="00000000" w:rsidRDefault="00000000" w:rsidRPr="00000000" w14:paraId="0000003C">
            <w:pPr>
              <w:spacing w:after="0" w:before="0" w:line="276"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The Headteacher</w:t>
            </w:r>
            <w:r w:rsidDel="00000000" w:rsidR="00000000" w:rsidRPr="00000000">
              <w:rPr>
                <w:rtl w:val="0"/>
              </w:rPr>
            </w:r>
          </w:p>
        </w:tc>
        <w:tc>
          <w:tcPr>
            <w:tcBorders>
              <w:top w:color="1f1f1f" w:space="0" w:sz="5" w:val="single"/>
              <w:left w:color="1f1f1f" w:space="0" w:sz="5" w:val="single"/>
              <w:bottom w:color="1f1f1f" w:space="0" w:sz="5" w:val="single"/>
              <w:right w:color="1f1f1f" w:space="0" w:sz="5" w:val="single"/>
            </w:tcBorders>
            <w:tcMar>
              <w:top w:w="120.0" w:type="dxa"/>
              <w:left w:w="180.0" w:type="dxa"/>
              <w:bottom w:w="120.0" w:type="dxa"/>
              <w:right w:w="180.0" w:type="dxa"/>
            </w:tcMar>
            <w:vAlign w:val="top"/>
          </w:tcPr>
          <w:p w:rsidR="00000000" w:rsidDel="00000000" w:rsidP="00000000" w:rsidRDefault="00000000" w:rsidRPr="00000000" w14:paraId="0000003D">
            <w:pPr>
              <w:spacing w:after="0" w:before="0" w:line="276" w:lineRule="auto"/>
              <w:rPr>
                <w:rFonts w:ascii="Century Gothic" w:cs="Century Gothic" w:eastAsia="Century Gothic" w:hAnsi="Century Gothic"/>
                <w:color w:val="9900ff"/>
              </w:rPr>
            </w:pPr>
            <w:r w:rsidDel="00000000" w:rsidR="00000000" w:rsidRPr="00000000">
              <w:rPr>
                <w:rFonts w:ascii="Century Gothic" w:cs="Century Gothic" w:eastAsia="Century Gothic" w:hAnsi="Century Gothic"/>
                <w:color w:val="1f1f1f"/>
                <w:rtl w:val="0"/>
              </w:rPr>
              <w:t xml:space="preserve">Chair of Local Academy Council (via school office)</w:t>
            </w:r>
            <w:r w:rsidDel="00000000" w:rsidR="00000000" w:rsidRPr="00000000">
              <w:rPr>
                <w:rtl w:val="0"/>
              </w:rPr>
            </w:r>
          </w:p>
        </w:tc>
      </w:tr>
      <w:tr>
        <w:trPr>
          <w:cantSplit w:val="0"/>
          <w:trHeight w:val="825" w:hRule="atLeast"/>
          <w:tblHeader w:val="0"/>
        </w:trPr>
        <w:tc>
          <w:tcPr>
            <w:tcBorders>
              <w:top w:color="1f1f1f" w:space="0" w:sz="5" w:val="single"/>
              <w:left w:color="1f1f1f" w:space="0" w:sz="5" w:val="single"/>
              <w:bottom w:color="1f1f1f" w:space="0" w:sz="5" w:val="single"/>
              <w:right w:color="1f1f1f" w:space="0" w:sz="5" w:val="single"/>
            </w:tcBorders>
            <w:tcMar>
              <w:top w:w="120.0" w:type="dxa"/>
              <w:left w:w="180.0" w:type="dxa"/>
              <w:bottom w:w="120.0" w:type="dxa"/>
              <w:right w:w="180.0" w:type="dxa"/>
            </w:tcMar>
            <w:vAlign w:val="top"/>
          </w:tcPr>
          <w:p w:rsidR="00000000" w:rsidDel="00000000" w:rsidP="00000000" w:rsidRDefault="00000000" w:rsidRPr="00000000" w14:paraId="0000003E">
            <w:pPr>
              <w:spacing w:after="0" w:before="0" w:line="276"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b w:val="1"/>
                <w:bCs w:val="1"/>
                <w:color w:val="1f1f1f"/>
                <w:rtl w:val="0"/>
              </w:rPr>
              <w:t xml:space="preserve">The Local Academy Council or a member of the Local Academy Council (excluding the Chair)</w:t>
            </w:r>
            <w:r w:rsidDel="00000000" w:rsidR="00000000" w:rsidRPr="00000000">
              <w:rPr>
                <w:rtl w:val="0"/>
              </w:rPr>
            </w:r>
          </w:p>
        </w:tc>
        <w:tc>
          <w:tcPr>
            <w:tcBorders>
              <w:top w:color="1f1f1f" w:space="0" w:sz="5" w:val="single"/>
              <w:left w:color="1f1f1f" w:space="0" w:sz="5" w:val="single"/>
              <w:bottom w:color="1f1f1f" w:space="0" w:sz="5" w:val="single"/>
              <w:right w:color="1f1f1f" w:space="0" w:sz="5" w:val="single"/>
            </w:tcBorders>
            <w:tcMar>
              <w:top w:w="120.0" w:type="dxa"/>
              <w:left w:w="180.0" w:type="dxa"/>
              <w:bottom w:w="120.0" w:type="dxa"/>
              <w:right w:w="180.0" w:type="dxa"/>
            </w:tcMar>
            <w:vAlign w:val="top"/>
          </w:tcPr>
          <w:p w:rsidR="00000000" w:rsidDel="00000000" w:rsidP="00000000" w:rsidRDefault="00000000" w:rsidRPr="00000000" w14:paraId="0000003F">
            <w:pPr>
              <w:spacing w:after="0" w:before="0" w:line="276" w:lineRule="auto"/>
              <w:rPr>
                <w:rFonts w:ascii="Century Gothic" w:cs="Century Gothic" w:eastAsia="Century Gothic" w:hAnsi="Century Gothic"/>
                <w:color w:val="9900ff"/>
              </w:rPr>
            </w:pPr>
            <w:r w:rsidDel="00000000" w:rsidR="00000000" w:rsidRPr="00000000">
              <w:rPr>
                <w:rFonts w:ascii="Century Gothic" w:cs="Century Gothic" w:eastAsia="Century Gothic" w:hAnsi="Century Gothic"/>
                <w:color w:val="1f1f1f"/>
                <w:rtl w:val="0"/>
              </w:rPr>
              <w:t xml:space="preserve">Chair of Local Academy Council (via school office) </w:t>
            </w:r>
            <w:r w:rsidDel="00000000" w:rsidR="00000000" w:rsidRPr="00000000">
              <w:rPr>
                <w:rtl w:val="0"/>
              </w:rPr>
            </w:r>
          </w:p>
        </w:tc>
      </w:tr>
      <w:tr>
        <w:trPr>
          <w:cantSplit w:val="0"/>
          <w:trHeight w:val="825" w:hRule="atLeast"/>
          <w:tblHeader w:val="0"/>
        </w:trPr>
        <w:tc>
          <w:tcPr>
            <w:tcBorders>
              <w:top w:color="1f1f1f" w:space="0" w:sz="5" w:val="single"/>
              <w:left w:color="1f1f1f" w:space="0" w:sz="5" w:val="single"/>
              <w:bottom w:color="1f1f1f" w:space="0" w:sz="5" w:val="single"/>
              <w:right w:color="1f1f1f" w:space="0" w:sz="5" w:val="single"/>
            </w:tcBorders>
            <w:tcMar>
              <w:top w:w="120.0" w:type="dxa"/>
              <w:left w:w="180.0" w:type="dxa"/>
              <w:bottom w:w="120.0" w:type="dxa"/>
              <w:right w:w="180.0" w:type="dxa"/>
            </w:tcMar>
            <w:vAlign w:val="top"/>
          </w:tcPr>
          <w:p w:rsidR="00000000" w:rsidDel="00000000" w:rsidP="00000000" w:rsidRDefault="00000000" w:rsidRPr="00000000" w14:paraId="00000040">
            <w:pPr>
              <w:spacing w:after="0" w:before="0" w:line="276" w:lineRule="auto"/>
              <w:rPr>
                <w:rFonts w:ascii="Century Gothic" w:cs="Century Gothic" w:eastAsia="Century Gothic" w:hAnsi="Century Gothic"/>
                <w:color w:val="9900ff"/>
              </w:rPr>
            </w:pPr>
            <w:r w:rsidDel="00000000" w:rsidR="00000000" w:rsidRPr="00000000">
              <w:rPr>
                <w:rFonts w:ascii="Century Gothic" w:cs="Century Gothic" w:eastAsia="Century Gothic" w:hAnsi="Century Gothic"/>
                <w:b w:val="1"/>
                <w:bCs w:val="1"/>
                <w:color w:val="1f1f1f"/>
                <w:rtl w:val="0"/>
              </w:rPr>
              <w:t xml:space="preserve">The CEO, Chair of LAC, or a Trustee</w:t>
            </w:r>
            <w:r w:rsidDel="00000000" w:rsidR="00000000" w:rsidRPr="00000000">
              <w:rPr>
                <w:rtl w:val="0"/>
              </w:rPr>
            </w:r>
          </w:p>
        </w:tc>
        <w:tc>
          <w:tcPr>
            <w:tcBorders>
              <w:top w:color="1f1f1f" w:space="0" w:sz="5" w:val="single"/>
              <w:left w:color="1f1f1f" w:space="0" w:sz="5" w:val="single"/>
              <w:bottom w:color="1f1f1f" w:space="0" w:sz="5" w:val="single"/>
              <w:right w:color="1f1f1f" w:space="0" w:sz="5" w:val="single"/>
            </w:tcBorders>
            <w:tcMar>
              <w:top w:w="120.0" w:type="dxa"/>
              <w:left w:w="180.0" w:type="dxa"/>
              <w:bottom w:w="120.0" w:type="dxa"/>
              <w:right w:w="180.0" w:type="dxa"/>
            </w:tcMar>
            <w:vAlign w:val="top"/>
          </w:tcPr>
          <w:p w:rsidR="00000000" w:rsidDel="00000000" w:rsidP="00000000" w:rsidRDefault="00000000" w:rsidRPr="00000000" w14:paraId="00000041">
            <w:pPr>
              <w:spacing w:after="0" w:before="0" w:line="276" w:lineRule="auto"/>
              <w:rPr>
                <w:rFonts w:ascii="Century Gothic" w:cs="Century Gothic" w:eastAsia="Century Gothic" w:hAnsi="Century Gothic"/>
                <w:color w:val="ff0000"/>
              </w:rPr>
            </w:pPr>
            <w:r w:rsidDel="00000000" w:rsidR="00000000" w:rsidRPr="00000000">
              <w:rPr>
                <w:rFonts w:ascii="Century Gothic" w:cs="Century Gothic" w:eastAsia="Century Gothic" w:hAnsi="Century Gothic"/>
                <w:color w:val="1f1f1f"/>
                <w:rtl w:val="0"/>
              </w:rPr>
              <w:t xml:space="preserve">Chair of Trustees (via </w:t>
            </w:r>
            <w:hyperlink r:id="rId9">
              <w:r w:rsidDel="00000000" w:rsidR="00000000" w:rsidRPr="00000000">
                <w:rPr>
                  <w:rFonts w:ascii="Century Gothic" w:cs="Century Gothic" w:eastAsia="Century Gothic" w:hAnsi="Century Gothic"/>
                  <w:color w:val="1155cc"/>
                  <w:u w:val="single"/>
                  <w:rtl w:val="0"/>
                </w:rPr>
                <w:t xml:space="preserve">dcadwallader@remat.org.uk</w:t>
              </w:r>
            </w:hyperlink>
            <w:r w:rsidDel="00000000" w:rsidR="00000000" w:rsidRPr="00000000">
              <w:rPr>
                <w:rFonts w:ascii="Century Gothic" w:cs="Century Gothic" w:eastAsia="Century Gothic" w:hAnsi="Century Gothic"/>
                <w:color w:val="1f1f1f"/>
                <w:rtl w:val="0"/>
              </w:rPr>
              <w:t xml:space="preserve"> or Trust office)</w:t>
            </w:r>
            <w:r w:rsidDel="00000000" w:rsidR="00000000" w:rsidRPr="00000000">
              <w:rPr>
                <w:rtl w:val="0"/>
              </w:rPr>
            </w:r>
          </w:p>
        </w:tc>
      </w:tr>
    </w:tbl>
    <w:p w:rsidR="00000000" w:rsidDel="00000000" w:rsidP="00000000" w:rsidRDefault="00000000" w:rsidRPr="00000000" w14:paraId="00000042">
      <w:pPr>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i w:val="1"/>
          <w:iCs w:val="1"/>
          <w:color w:val="ff0000"/>
        </w:rPr>
      </w:pPr>
      <w:r w:rsidDel="00000000" w:rsidR="00000000" w:rsidRPr="00000000">
        <w:rPr>
          <w:rFonts w:ascii="Century Gothic" w:cs="Century Gothic" w:eastAsia="Century Gothic" w:hAnsi="Century Gothic"/>
          <w:i w:val="1"/>
          <w:iCs w:val="1"/>
          <w:rtl w:val="0"/>
        </w:rPr>
        <w:t xml:space="preserve">Note: If your complaint is about Admissions, Special Needs Assessments, or Exclusions, these are handled by specific statutory processes.</w:t>
      </w:r>
      <w:r w:rsidDel="00000000" w:rsidR="00000000" w:rsidRPr="00000000">
        <w:rPr>
          <w:rFonts w:ascii="Century Gothic" w:cs="Century Gothic" w:eastAsia="Century Gothic" w:hAnsi="Century Gothic"/>
          <w:i w:val="1"/>
          <w:iCs w:val="1"/>
          <w:color w:val="ff0000"/>
          <w:rtl w:val="0"/>
        </w:rPr>
        <w:t xml:space="preserve"> </w:t>
      </w:r>
    </w:p>
    <w:p w:rsidR="00000000" w:rsidDel="00000000" w:rsidP="00000000" w:rsidRDefault="00000000" w:rsidRPr="00000000" w14:paraId="00000043">
      <w:pPr>
        <w:pStyle w:val="Heading2"/>
        <w:keepNext w:val="0"/>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sz w:val="22"/>
          <w:szCs w:val="22"/>
        </w:rPr>
      </w:pPr>
      <w:bookmarkStart w:colFirst="0" w:colLast="0" w:name="_heading=h.38bv8f77c22t" w:id="8"/>
      <w:bookmarkEnd w:id="8"/>
      <w:r w:rsidDel="00000000" w:rsidR="00000000" w:rsidRPr="00000000">
        <w:rPr>
          <w:rtl w:val="0"/>
        </w:rPr>
      </w:r>
    </w:p>
    <w:p w:rsidR="00000000" w:rsidDel="00000000" w:rsidP="00000000" w:rsidRDefault="00000000" w:rsidRPr="00000000" w14:paraId="00000044">
      <w:pPr>
        <w:pStyle w:val="Heading2"/>
        <w:keepNext w:val="0"/>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sz w:val="22"/>
          <w:szCs w:val="22"/>
        </w:rPr>
      </w:pPr>
      <w:bookmarkStart w:colFirst="0" w:colLast="0" w:name="_heading=h.7qwlksz7osr3" w:id="9"/>
      <w:bookmarkEnd w:id="9"/>
      <w:r w:rsidDel="00000000" w:rsidR="00000000" w:rsidRPr="00000000">
        <w:rPr>
          <w:rFonts w:ascii="Century Gothic" w:cs="Century Gothic" w:eastAsia="Century Gothic" w:hAnsi="Century Gothic"/>
          <w:color w:val="1f1f1f"/>
          <w:sz w:val="22"/>
          <w:szCs w:val="22"/>
          <w:rtl w:val="0"/>
        </w:rPr>
        <w:t xml:space="preserve">6. The Process: Step-by-Step</w:t>
      </w:r>
    </w:p>
    <w:p w:rsidR="00000000" w:rsidDel="00000000" w:rsidP="00000000" w:rsidRDefault="00000000" w:rsidRPr="00000000" w14:paraId="00000045">
      <w:pPr>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We aim to resolve issues quickly. You should raise a complaint within </w:t>
      </w:r>
      <w:r w:rsidDel="00000000" w:rsidR="00000000" w:rsidRPr="00000000">
        <w:rPr>
          <w:rFonts w:ascii="Century Gothic" w:cs="Century Gothic" w:eastAsia="Century Gothic" w:hAnsi="Century Gothic"/>
          <w:b w:val="1"/>
          <w:bCs w:val="1"/>
          <w:color w:val="1f1f1f"/>
          <w:rtl w:val="0"/>
        </w:rPr>
        <w:t xml:space="preserve">three months</w:t>
      </w:r>
      <w:r w:rsidDel="00000000" w:rsidR="00000000" w:rsidRPr="00000000">
        <w:rPr>
          <w:rFonts w:ascii="Century Gothic" w:cs="Century Gothic" w:eastAsia="Century Gothic" w:hAnsi="Century Gothic"/>
          <w:color w:val="1f1f1f"/>
          <w:rtl w:val="0"/>
        </w:rPr>
        <w:t xml:space="preserve"> of the incident.</w:t>
      </w:r>
    </w:p>
    <w:p w:rsidR="00000000" w:rsidDel="00000000" w:rsidP="00000000" w:rsidRDefault="00000000" w:rsidRPr="00000000" w14:paraId="00000046">
      <w:pPr>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highlight w:val="yellow"/>
        </w:rPr>
      </w:pPr>
      <w:r w:rsidDel="00000000" w:rsidR="00000000" w:rsidRPr="00000000">
        <w:rPr>
          <w:rtl w:val="0"/>
        </w:rPr>
      </w:r>
    </w:p>
    <w:p w:rsidR="00000000" w:rsidDel="00000000" w:rsidP="00000000" w:rsidRDefault="00000000" w:rsidRPr="00000000" w14:paraId="00000047">
      <w:pPr>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ff0000"/>
        </w:rPr>
      </w:pPr>
      <w:r w:rsidDel="00000000" w:rsidR="00000000" w:rsidRPr="00000000">
        <w:rPr>
          <w:rFonts w:ascii="Century Gothic" w:cs="Century Gothic" w:eastAsia="Century Gothic" w:hAnsi="Century Gothic"/>
          <w:rtl w:val="0"/>
        </w:rPr>
        <w:t xml:space="preserve">While you are welcome to reach out at any time, please note that if a complaint is submitted outside of term time, we won't be able to process your complaint until we return. We will mark it as received on the first day the school reopens.</w:t>
      </w:r>
      <w:r w:rsidDel="00000000" w:rsidR="00000000" w:rsidRPr="00000000">
        <w:rPr>
          <w:rtl w:val="0"/>
        </w:rPr>
      </w:r>
    </w:p>
    <w:p w:rsidR="00000000" w:rsidDel="00000000" w:rsidP="00000000" w:rsidRDefault="00000000" w:rsidRPr="00000000" w14:paraId="00000048">
      <w:pPr>
        <w:pStyle w:val="Heading3"/>
        <w:keepNext w:val="0"/>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sz w:val="22"/>
          <w:szCs w:val="22"/>
        </w:rPr>
      </w:pPr>
      <w:bookmarkStart w:colFirst="0" w:colLast="0" w:name="_heading=h.a7itkx467jhh" w:id="10"/>
      <w:bookmarkEnd w:id="10"/>
      <w:r w:rsidDel="00000000" w:rsidR="00000000" w:rsidRPr="00000000">
        <w:rPr>
          <w:rtl w:val="0"/>
        </w:rPr>
      </w:r>
    </w:p>
    <w:p w:rsidR="00000000" w:rsidDel="00000000" w:rsidP="00000000" w:rsidRDefault="00000000" w:rsidRPr="00000000" w14:paraId="00000049">
      <w:pPr>
        <w:pStyle w:val="Heading3"/>
        <w:keepNext w:val="0"/>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sz w:val="22"/>
          <w:szCs w:val="22"/>
        </w:rPr>
      </w:pPr>
      <w:bookmarkStart w:colFirst="0" w:colLast="0" w:name="_heading=h.ye6evvytl301" w:id="11"/>
      <w:bookmarkEnd w:id="11"/>
      <w:r w:rsidDel="00000000" w:rsidR="00000000" w:rsidRPr="00000000">
        <w:rPr>
          <w:rFonts w:ascii="Century Gothic" w:cs="Century Gothic" w:eastAsia="Century Gothic" w:hAnsi="Century Gothic"/>
          <w:color w:val="1f1f1f"/>
          <w:sz w:val="22"/>
          <w:szCs w:val="22"/>
          <w:rtl w:val="0"/>
        </w:rPr>
        <w:t xml:space="preserve">Stage 1: Talking it Through (Informal)</w:t>
      </w:r>
    </w:p>
    <w:p w:rsidR="00000000" w:rsidDel="00000000" w:rsidP="00000000" w:rsidRDefault="00000000" w:rsidRPr="00000000" w14:paraId="0000004A">
      <w:pPr>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Most issues can be solved with a conversation. Please speak to your child’s class teacher, the head of year, or the Headteacher.</w:t>
      </w:r>
    </w:p>
    <w:p w:rsidR="00000000" w:rsidDel="00000000" w:rsidP="00000000" w:rsidRDefault="00000000" w:rsidRPr="00000000" w14:paraId="0000004B">
      <w:pPr>
        <w:numPr>
          <w:ilvl w:val="0"/>
          <w:numId w:val="2"/>
        </w:numPr>
        <w:pBdr>
          <w:top w:color="000000" w:space="0" w:sz="0" w:val="none"/>
          <w:bottom w:color="000000" w:space="0" w:sz="0" w:val="none"/>
          <w:right w:color="000000" w:space="0" w:sz="0" w:val="none"/>
          <w:between w:color="000000" w:space="0" w:sz="0" w:val="none"/>
        </w:pBdr>
        <w:spacing w:after="0" w:before="0" w:line="276" w:lineRule="auto"/>
        <w:ind w:left="720" w:hanging="360"/>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We will listen to your concern and look into it.</w:t>
      </w:r>
    </w:p>
    <w:p w:rsidR="00000000" w:rsidDel="00000000" w:rsidP="00000000" w:rsidRDefault="00000000" w:rsidRPr="00000000" w14:paraId="0000004C">
      <w:pPr>
        <w:numPr>
          <w:ilvl w:val="0"/>
          <w:numId w:val="2"/>
        </w:numPr>
        <w:pBdr>
          <w:top w:color="000000" w:space="0" w:sz="0" w:val="none"/>
          <w:bottom w:color="000000" w:space="0" w:sz="0" w:val="none"/>
          <w:right w:color="000000" w:space="0" w:sz="0" w:val="none"/>
          <w:between w:color="000000" w:space="0" w:sz="0" w:val="none"/>
        </w:pBdr>
        <w:spacing w:after="0" w:before="0" w:line="276" w:lineRule="auto"/>
        <w:ind w:left="720" w:hanging="360"/>
        <w:rPr>
          <w:color w:val="1f1f1f"/>
        </w:rPr>
      </w:pPr>
      <w:r w:rsidDel="00000000" w:rsidR="00000000" w:rsidRPr="00000000">
        <w:rPr>
          <w:rFonts w:ascii="Century Gothic" w:cs="Century Gothic" w:eastAsia="Century Gothic" w:hAnsi="Century Gothic"/>
          <w:color w:val="1f1f1f"/>
          <w:rtl w:val="0"/>
        </w:rPr>
        <w:t xml:space="preserve">We will get back to you within </w:t>
      </w:r>
      <w:r w:rsidDel="00000000" w:rsidR="00000000" w:rsidRPr="00000000">
        <w:rPr>
          <w:rFonts w:ascii="Century Gothic" w:cs="Century Gothic" w:eastAsia="Century Gothic" w:hAnsi="Century Gothic"/>
          <w:b w:val="1"/>
          <w:bCs w:val="1"/>
          <w:color w:val="1f1f1f"/>
          <w:rtl w:val="0"/>
        </w:rPr>
        <w:t xml:space="preserve">10 school days</w:t>
      </w:r>
      <w:r w:rsidDel="00000000" w:rsidR="00000000" w:rsidRPr="00000000">
        <w:rPr>
          <w:rFonts w:ascii="Century Gothic" w:cs="Century Gothic" w:eastAsia="Century Gothic" w:hAnsi="Century Gothic"/>
          <w:color w:val="1f1f1f"/>
          <w:rtl w:val="0"/>
        </w:rPr>
        <w:t xml:space="preserve"> with an informal response.</w:t>
      </w:r>
      <w:r w:rsidDel="00000000" w:rsidR="00000000" w:rsidRPr="00000000">
        <w:rPr>
          <w:rtl w:val="0"/>
        </w:rPr>
      </w:r>
    </w:p>
    <w:p w:rsidR="00000000" w:rsidDel="00000000" w:rsidP="00000000" w:rsidRDefault="00000000" w:rsidRPr="00000000" w14:paraId="0000004D">
      <w:pPr>
        <w:numPr>
          <w:ilvl w:val="0"/>
          <w:numId w:val="2"/>
        </w:numPr>
        <w:pBdr>
          <w:top w:color="000000" w:space="0" w:sz="0" w:val="none"/>
          <w:bottom w:color="000000" w:space="0" w:sz="0" w:val="none"/>
          <w:right w:color="000000" w:space="0" w:sz="0" w:val="none"/>
          <w:between w:color="000000" w:space="0" w:sz="0" w:val="none"/>
        </w:pBdr>
        <w:spacing w:after="0" w:before="0" w:line="276" w:lineRule="auto"/>
        <w:ind w:left="720" w:hanging="360"/>
        <w:rPr>
          <w:rFonts w:ascii="Century Gothic" w:cs="Century Gothic" w:eastAsia="Century Gothic" w:hAnsi="Century Gothic"/>
          <w:color w:val="1f1f1f"/>
        </w:rPr>
      </w:pPr>
      <w:r w:rsidDel="00000000" w:rsidR="00000000" w:rsidRPr="00000000">
        <w:rPr>
          <w:rFonts w:ascii="Century Gothic" w:cs="Century Gothic" w:eastAsia="Century Gothic" w:hAnsi="Century Gothic"/>
          <w:i w:val="1"/>
          <w:iCs w:val="1"/>
          <w:color w:val="1f1f1f"/>
          <w:rtl w:val="0"/>
        </w:rPr>
        <w:t xml:space="preserve">Goal:</w:t>
      </w:r>
      <w:r w:rsidDel="00000000" w:rsidR="00000000" w:rsidRPr="00000000">
        <w:rPr>
          <w:rFonts w:ascii="Century Gothic" w:cs="Century Gothic" w:eastAsia="Century Gothic" w:hAnsi="Century Gothic"/>
          <w:color w:val="1f1f1f"/>
          <w:rtl w:val="0"/>
        </w:rPr>
        <w:t xml:space="preserve"> To clear up any issues and find a solution together.</w:t>
      </w:r>
    </w:p>
    <w:p w:rsidR="00000000" w:rsidDel="00000000" w:rsidP="00000000" w:rsidRDefault="00000000" w:rsidRPr="00000000" w14:paraId="0000004E">
      <w:pPr>
        <w:pStyle w:val="Heading3"/>
        <w:keepNext w:val="0"/>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sz w:val="22"/>
          <w:szCs w:val="22"/>
        </w:rPr>
      </w:pPr>
      <w:bookmarkStart w:colFirst="0" w:colLast="0" w:name="_heading=h.9znr3hfyylj3" w:id="12"/>
      <w:bookmarkEnd w:id="12"/>
      <w:r w:rsidDel="00000000" w:rsidR="00000000" w:rsidRPr="00000000">
        <w:rPr>
          <w:rtl w:val="0"/>
        </w:rPr>
      </w:r>
    </w:p>
    <w:p w:rsidR="00000000" w:rsidDel="00000000" w:rsidP="00000000" w:rsidRDefault="00000000" w:rsidRPr="00000000" w14:paraId="0000004F">
      <w:pPr>
        <w:pStyle w:val="Heading3"/>
        <w:keepNext w:val="0"/>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sz w:val="22"/>
          <w:szCs w:val="22"/>
        </w:rPr>
      </w:pPr>
      <w:bookmarkStart w:colFirst="0" w:colLast="0" w:name="_heading=h.wk3gefqiwlzn" w:id="13"/>
      <w:bookmarkEnd w:id="13"/>
      <w:r w:rsidDel="00000000" w:rsidR="00000000" w:rsidRPr="00000000">
        <w:rPr>
          <w:rFonts w:ascii="Century Gothic" w:cs="Century Gothic" w:eastAsia="Century Gothic" w:hAnsi="Century Gothic"/>
          <w:color w:val="1f1f1f"/>
          <w:sz w:val="22"/>
          <w:szCs w:val="22"/>
          <w:rtl w:val="0"/>
        </w:rPr>
        <w:t xml:space="preserve">Stage 2: Formal Investigation</w:t>
      </w:r>
    </w:p>
    <w:p w:rsidR="00000000" w:rsidDel="00000000" w:rsidP="00000000" w:rsidRDefault="00000000" w:rsidRPr="00000000" w14:paraId="00000050">
      <w:pPr>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If you feel your concern hasn't been resolved at Stage 1, you can make a formal complaint to the Headteacher (or the Chair of the Local Academy Council if the complaint is about the Head).</w:t>
      </w:r>
    </w:p>
    <w:p w:rsidR="00000000" w:rsidDel="00000000" w:rsidP="00000000" w:rsidRDefault="00000000" w:rsidRPr="00000000" w14:paraId="00000051">
      <w:pPr>
        <w:numPr>
          <w:ilvl w:val="0"/>
          <w:numId w:val="7"/>
        </w:numPr>
        <w:pBdr>
          <w:top w:color="000000" w:space="0" w:sz="0" w:val="none"/>
          <w:bottom w:color="000000" w:space="0" w:sz="0" w:val="none"/>
          <w:right w:color="000000" w:space="0" w:sz="0" w:val="none"/>
          <w:between w:color="000000" w:space="0" w:sz="0" w:val="none"/>
        </w:pBdr>
        <w:spacing w:after="0" w:before="0" w:line="276" w:lineRule="auto"/>
        <w:ind w:left="720" w:hanging="360"/>
        <w:rPr>
          <w:color w:val="1f1f1f"/>
        </w:rPr>
      </w:pPr>
      <w:r w:rsidDel="00000000" w:rsidR="00000000" w:rsidRPr="00000000">
        <w:rPr>
          <w:rFonts w:ascii="Century Gothic" w:cs="Century Gothic" w:eastAsia="Century Gothic" w:hAnsi="Century Gothic"/>
          <w:b w:val="1"/>
          <w:bCs w:val="1"/>
          <w:color w:val="1f1f1f"/>
          <w:rtl w:val="0"/>
        </w:rPr>
        <w:t xml:space="preserve">Submit your complaint:</w:t>
      </w:r>
      <w:r w:rsidDel="00000000" w:rsidR="00000000" w:rsidRPr="00000000">
        <w:rPr>
          <w:rFonts w:ascii="Century Gothic" w:cs="Century Gothic" w:eastAsia="Century Gothic" w:hAnsi="Century Gothic"/>
          <w:color w:val="1f1f1f"/>
          <w:rtl w:val="0"/>
        </w:rPr>
        <w:t xml:space="preserve"> We recommend using the form linked at the end of this document, you can also submit your complaint in person, by post or via email. Please mark them as Private and Confidential if they are via post or email.</w:t>
      </w:r>
      <w:r w:rsidDel="00000000" w:rsidR="00000000" w:rsidRPr="00000000">
        <w:rPr>
          <w:rtl w:val="0"/>
        </w:rPr>
      </w:r>
    </w:p>
    <w:p w:rsidR="00000000" w:rsidDel="00000000" w:rsidP="00000000" w:rsidRDefault="00000000" w:rsidRPr="00000000" w14:paraId="00000052">
      <w:pPr>
        <w:numPr>
          <w:ilvl w:val="0"/>
          <w:numId w:val="7"/>
        </w:numPr>
        <w:pBdr>
          <w:top w:color="000000" w:space="0" w:sz="0" w:val="none"/>
          <w:bottom w:color="000000" w:space="0" w:sz="0" w:val="none"/>
          <w:right w:color="000000" w:space="0" w:sz="0" w:val="none"/>
          <w:between w:color="000000" w:space="0" w:sz="0" w:val="none"/>
        </w:pBdr>
        <w:spacing w:after="0" w:before="0" w:line="276" w:lineRule="auto"/>
        <w:ind w:left="720" w:hanging="360"/>
        <w:rPr>
          <w:color w:val="1f1f1f"/>
        </w:rPr>
      </w:pPr>
      <w:r w:rsidDel="00000000" w:rsidR="00000000" w:rsidRPr="00000000">
        <w:rPr>
          <w:rFonts w:ascii="Century Gothic" w:cs="Century Gothic" w:eastAsia="Century Gothic" w:hAnsi="Century Gothic"/>
          <w:b w:val="1"/>
          <w:bCs w:val="1"/>
          <w:color w:val="1f1f1f"/>
          <w:rtl w:val="0"/>
        </w:rPr>
        <w:t xml:space="preserve">Acknowledgement:</w:t>
      </w:r>
      <w:r w:rsidDel="00000000" w:rsidR="00000000" w:rsidRPr="00000000">
        <w:rPr>
          <w:rFonts w:ascii="Century Gothic" w:cs="Century Gothic" w:eastAsia="Century Gothic" w:hAnsi="Century Gothic"/>
          <w:color w:val="1f1f1f"/>
          <w:rtl w:val="0"/>
        </w:rPr>
        <w:t xml:space="preserve"> We will acknowledge receipt within </w:t>
      </w:r>
      <w:r w:rsidDel="00000000" w:rsidR="00000000" w:rsidRPr="00000000">
        <w:rPr>
          <w:rFonts w:ascii="Century Gothic" w:cs="Century Gothic" w:eastAsia="Century Gothic" w:hAnsi="Century Gothic"/>
          <w:b w:val="1"/>
          <w:bCs w:val="1"/>
          <w:color w:val="1f1f1f"/>
          <w:rtl w:val="0"/>
        </w:rPr>
        <w:t xml:space="preserve">3 school days</w:t>
      </w:r>
      <w:r w:rsidDel="00000000" w:rsidR="00000000" w:rsidRPr="00000000">
        <w:rPr>
          <w:rFonts w:ascii="Century Gothic" w:cs="Century Gothic" w:eastAsia="Century Gothic" w:hAnsi="Century Gothic"/>
          <w:color w:val="1f1f1f"/>
          <w:rtl w:val="0"/>
        </w:rPr>
        <w:t xml:space="preserve">.</w:t>
      </w:r>
      <w:r w:rsidDel="00000000" w:rsidR="00000000" w:rsidRPr="00000000">
        <w:rPr>
          <w:rtl w:val="0"/>
        </w:rPr>
      </w:r>
    </w:p>
    <w:p w:rsidR="00000000" w:rsidDel="00000000" w:rsidP="00000000" w:rsidRDefault="00000000" w:rsidRPr="00000000" w14:paraId="00000053">
      <w:pPr>
        <w:numPr>
          <w:ilvl w:val="0"/>
          <w:numId w:val="7"/>
        </w:numPr>
        <w:pBdr>
          <w:top w:color="000000" w:space="0" w:sz="0" w:val="none"/>
          <w:bottom w:color="000000" w:space="0" w:sz="0" w:val="none"/>
          <w:right w:color="000000" w:space="0" w:sz="0" w:val="none"/>
          <w:between w:color="000000" w:space="0" w:sz="0" w:val="none"/>
        </w:pBdr>
        <w:spacing w:after="0" w:before="0" w:line="276" w:lineRule="auto"/>
        <w:ind w:left="720" w:hanging="360"/>
        <w:rPr>
          <w:color w:val="1f1f1f"/>
        </w:rPr>
      </w:pPr>
      <w:r w:rsidDel="00000000" w:rsidR="00000000" w:rsidRPr="00000000">
        <w:rPr>
          <w:rFonts w:ascii="Century Gothic" w:cs="Century Gothic" w:eastAsia="Century Gothic" w:hAnsi="Century Gothic"/>
          <w:b w:val="1"/>
          <w:bCs w:val="1"/>
          <w:color w:val="1f1f1f"/>
          <w:rtl w:val="0"/>
        </w:rPr>
        <w:t xml:space="preserve">The Investigation:</w:t>
      </w:r>
      <w:r w:rsidDel="00000000" w:rsidR="00000000" w:rsidRPr="00000000">
        <w:rPr>
          <w:rFonts w:ascii="Century Gothic" w:cs="Century Gothic" w:eastAsia="Century Gothic" w:hAnsi="Century Gothic"/>
          <w:color w:val="1f1f1f"/>
          <w:rtl w:val="0"/>
        </w:rPr>
        <w:t xml:space="preserve"> The Headteacher (or an investigator) will review the facts. They may invite you in for a meeting to understand exactly what resolution you are looking for. They will also speak to staff involved.</w:t>
      </w:r>
      <w:r w:rsidDel="00000000" w:rsidR="00000000" w:rsidRPr="00000000">
        <w:rPr>
          <w:rtl w:val="0"/>
        </w:rPr>
      </w:r>
    </w:p>
    <w:p w:rsidR="00000000" w:rsidDel="00000000" w:rsidP="00000000" w:rsidRDefault="00000000" w:rsidRPr="00000000" w14:paraId="00000054">
      <w:pPr>
        <w:numPr>
          <w:ilvl w:val="0"/>
          <w:numId w:val="7"/>
        </w:numPr>
        <w:pBdr>
          <w:top w:color="000000" w:space="0" w:sz="0" w:val="none"/>
          <w:bottom w:color="000000" w:space="0" w:sz="0" w:val="none"/>
          <w:right w:color="000000" w:space="0" w:sz="0" w:val="none"/>
          <w:between w:color="000000" w:space="0" w:sz="0" w:val="none"/>
        </w:pBdr>
        <w:spacing w:after="0" w:before="0" w:line="276" w:lineRule="auto"/>
        <w:ind w:left="720" w:hanging="360"/>
        <w:rPr>
          <w:color w:val="1f1f1f"/>
        </w:rPr>
      </w:pPr>
      <w:r w:rsidDel="00000000" w:rsidR="00000000" w:rsidRPr="00000000">
        <w:rPr>
          <w:rFonts w:ascii="Century Gothic" w:cs="Century Gothic" w:eastAsia="Century Gothic" w:hAnsi="Century Gothic"/>
          <w:b w:val="1"/>
          <w:bCs w:val="1"/>
          <w:color w:val="1f1f1f"/>
          <w:rtl w:val="0"/>
        </w:rPr>
        <w:t xml:space="preserve">The Outcome:</w:t>
      </w:r>
      <w:r w:rsidDel="00000000" w:rsidR="00000000" w:rsidRPr="00000000">
        <w:rPr>
          <w:rFonts w:ascii="Century Gothic" w:cs="Century Gothic" w:eastAsia="Century Gothic" w:hAnsi="Century Gothic"/>
          <w:color w:val="1f1f1f"/>
          <w:rtl w:val="0"/>
        </w:rPr>
        <w:t xml:space="preserve"> You will receive a full written response within </w:t>
      </w:r>
      <w:r w:rsidDel="00000000" w:rsidR="00000000" w:rsidRPr="00000000">
        <w:rPr>
          <w:rFonts w:ascii="Century Gothic" w:cs="Century Gothic" w:eastAsia="Century Gothic" w:hAnsi="Century Gothic"/>
          <w:b w:val="1"/>
          <w:bCs w:val="1"/>
          <w:color w:val="1f1f1f"/>
          <w:rtl w:val="0"/>
        </w:rPr>
        <w:t xml:space="preserve">10 school days</w:t>
      </w:r>
      <w:r w:rsidDel="00000000" w:rsidR="00000000" w:rsidRPr="00000000">
        <w:rPr>
          <w:rFonts w:ascii="Century Gothic" w:cs="Century Gothic" w:eastAsia="Century Gothic" w:hAnsi="Century Gothic"/>
          <w:b w:val="1"/>
          <w:bCs w:val="1"/>
          <w:rtl w:val="0"/>
        </w:rPr>
        <w:t xml:space="preserve"> of receipt of stage 2 complaint submission</w:t>
      </w:r>
      <w:r w:rsidDel="00000000" w:rsidR="00000000" w:rsidRPr="00000000">
        <w:rPr>
          <w:rFonts w:ascii="Century Gothic" w:cs="Century Gothic" w:eastAsia="Century Gothic" w:hAnsi="Century Gothic"/>
          <w:color w:val="1f1f1f"/>
          <w:rtl w:val="0"/>
        </w:rPr>
        <w:t xml:space="preserve">. This will explain the decision and any actions the school will take to put things right. </w:t>
      </w:r>
      <w:r w:rsidDel="00000000" w:rsidR="00000000" w:rsidRPr="00000000">
        <w:rPr>
          <w:rFonts w:ascii="Century Gothic" w:cs="Century Gothic" w:eastAsia="Century Gothic" w:hAnsi="Century Gothic"/>
          <w:rtl w:val="0"/>
        </w:rPr>
        <w:t xml:space="preserve">If the decision leads to internal recommendations or changes, we’ll take those actions seriously. We will not always be able to share the specific details or final outcomes of these updates, please know your input is vital to helping us improve.</w:t>
      </w:r>
      <w:r w:rsidDel="00000000" w:rsidR="00000000" w:rsidRPr="00000000">
        <w:rPr>
          <w:rtl w:val="0"/>
        </w:rPr>
      </w:r>
    </w:p>
    <w:p w:rsidR="00000000" w:rsidDel="00000000" w:rsidP="00000000" w:rsidRDefault="00000000" w:rsidRPr="00000000" w14:paraId="00000055">
      <w:pPr>
        <w:pBdr>
          <w:top w:color="000000" w:space="0" w:sz="0" w:val="none"/>
          <w:bottom w:color="000000" w:space="0" w:sz="0" w:val="none"/>
          <w:right w:color="000000" w:space="0" w:sz="0" w:val="none"/>
          <w:between w:color="000000" w:space="0" w:sz="0" w:val="none"/>
        </w:pBdr>
        <w:spacing w:after="0" w:before="0" w:line="276" w:lineRule="auto"/>
        <w:ind w:left="720"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6">
      <w:pPr>
        <w:pStyle w:val="Heading3"/>
        <w:keepNext w:val="0"/>
        <w:pBdr>
          <w:top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sz w:val="22"/>
          <w:szCs w:val="22"/>
        </w:rPr>
      </w:pPr>
      <w:bookmarkStart w:colFirst="0" w:colLast="0" w:name="_heading=h.x8wz34ypuqsc" w:id="14"/>
      <w:bookmarkEnd w:id="14"/>
      <w:r w:rsidDel="00000000" w:rsidR="00000000" w:rsidRPr="00000000">
        <w:rPr>
          <w:rFonts w:ascii="Century Gothic" w:cs="Century Gothic" w:eastAsia="Century Gothic" w:hAnsi="Century Gothic"/>
          <w:color w:val="1f1f1f"/>
          <w:sz w:val="22"/>
          <w:szCs w:val="22"/>
          <w:rtl w:val="0"/>
        </w:rPr>
        <w:t xml:space="preserve">If you are not happy with the outcome, we recommend you contact the Headteacher (within 10 school days) who will arrange a call to discuss this before considering moving to the next stage.</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pStyle w:val="Heading3"/>
        <w:keepNext w:val="0"/>
        <w:pBdr>
          <w:top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sz w:val="22"/>
          <w:szCs w:val="22"/>
        </w:rPr>
      </w:pPr>
      <w:bookmarkStart w:colFirst="0" w:colLast="0" w:name="_heading=h.xftldg6bbzy8" w:id="15"/>
      <w:bookmarkEnd w:id="15"/>
      <w:r w:rsidDel="00000000" w:rsidR="00000000" w:rsidRPr="00000000">
        <w:rPr>
          <w:rFonts w:ascii="Century Gothic" w:cs="Century Gothic" w:eastAsia="Century Gothic" w:hAnsi="Century Gothic"/>
          <w:color w:val="1f1f1f"/>
          <w:sz w:val="22"/>
          <w:szCs w:val="22"/>
          <w:rtl w:val="0"/>
        </w:rPr>
        <w:t xml:space="preserve">Interim Step: The Triage Call (Check-in)</w:t>
      </w:r>
    </w:p>
    <w:p w:rsidR="00000000" w:rsidDel="00000000" w:rsidP="00000000" w:rsidRDefault="00000000" w:rsidRPr="00000000" w14:paraId="00000059">
      <w:pPr>
        <w:pBdr>
          <w:top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If you request to move to Stage 3, we want to ensure the panel process is the best route for you and that we fully understand why you remain unhappy.</w:t>
      </w:r>
    </w:p>
    <w:p w:rsidR="00000000" w:rsidDel="00000000" w:rsidP="00000000" w:rsidRDefault="00000000" w:rsidRPr="00000000" w14:paraId="0000005A">
      <w:pPr>
        <w:pBdr>
          <w:top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Before convening the panel, a Senior Trust Leader may offer you a </w:t>
      </w:r>
      <w:r w:rsidDel="00000000" w:rsidR="00000000" w:rsidRPr="00000000">
        <w:rPr>
          <w:rFonts w:ascii="Century Gothic" w:cs="Century Gothic" w:eastAsia="Century Gothic" w:hAnsi="Century Gothic"/>
          <w:b w:val="1"/>
          <w:bCs w:val="1"/>
          <w:color w:val="1f1f1f"/>
          <w:rtl w:val="0"/>
        </w:rPr>
        <w:t xml:space="preserve">Triage Call</w:t>
      </w:r>
      <w:r w:rsidDel="00000000" w:rsidR="00000000" w:rsidRPr="00000000">
        <w:rPr>
          <w:rFonts w:ascii="Century Gothic" w:cs="Century Gothic" w:eastAsia="Century Gothic" w:hAnsi="Century Gothic"/>
          <w:color w:val="1f1f1f"/>
          <w:rtl w:val="0"/>
        </w:rPr>
        <w:t xml:space="preserve">.</w:t>
      </w:r>
    </w:p>
    <w:p w:rsidR="00000000" w:rsidDel="00000000" w:rsidP="00000000" w:rsidRDefault="00000000" w:rsidRPr="00000000" w14:paraId="0000005B">
      <w:pPr>
        <w:numPr>
          <w:ilvl w:val="0"/>
          <w:numId w:val="1"/>
        </w:numPr>
        <w:pBdr>
          <w:top w:color="000000" w:space="0" w:sz="0" w:val="none"/>
          <w:bottom w:color="000000" w:space="0" w:sz="0" w:val="none"/>
          <w:right w:color="000000" w:space="0" w:sz="0" w:val="none"/>
          <w:between w:color="000000" w:space="0" w:sz="0" w:val="none"/>
        </w:pBdr>
        <w:spacing w:after="0" w:before="0" w:line="276" w:lineRule="auto"/>
        <w:ind w:left="720" w:hanging="360"/>
        <w:rPr>
          <w:color w:val="1f1f1f"/>
        </w:rPr>
      </w:pPr>
      <w:r w:rsidDel="00000000" w:rsidR="00000000" w:rsidRPr="00000000">
        <w:rPr>
          <w:rFonts w:ascii="Century Gothic" w:cs="Century Gothic" w:eastAsia="Century Gothic" w:hAnsi="Century Gothic"/>
          <w:b w:val="1"/>
          <w:bCs w:val="1"/>
          <w:color w:val="1f1f1f"/>
          <w:rtl w:val="0"/>
        </w:rPr>
        <w:t xml:space="preserve">Purpose:</w:t>
      </w:r>
      <w:r w:rsidDel="00000000" w:rsidR="00000000" w:rsidRPr="00000000">
        <w:rPr>
          <w:rFonts w:ascii="Century Gothic" w:cs="Century Gothic" w:eastAsia="Century Gothic" w:hAnsi="Century Gothic"/>
          <w:color w:val="1f1f1f"/>
          <w:rtl w:val="0"/>
        </w:rPr>
        <w:t xml:space="preserve"> This is a friendly, professional check-in to clarify exactly which parts of your complaint remain unresolved and to explain how the panel works so you feel prepared.</w:t>
      </w:r>
      <w:r w:rsidDel="00000000" w:rsidR="00000000" w:rsidRPr="00000000">
        <w:rPr>
          <w:rtl w:val="0"/>
        </w:rPr>
      </w:r>
    </w:p>
    <w:p w:rsidR="00000000" w:rsidDel="00000000" w:rsidP="00000000" w:rsidRDefault="00000000" w:rsidRPr="00000000" w14:paraId="0000005C">
      <w:pPr>
        <w:numPr>
          <w:ilvl w:val="0"/>
          <w:numId w:val="1"/>
        </w:numPr>
        <w:pBdr>
          <w:top w:color="000000" w:space="0" w:sz="0" w:val="none"/>
          <w:bottom w:color="000000" w:space="0" w:sz="0" w:val="none"/>
          <w:right w:color="000000" w:space="0" w:sz="0" w:val="none"/>
          <w:between w:color="000000" w:space="0" w:sz="0" w:val="none"/>
        </w:pBdr>
        <w:spacing w:after="0" w:before="0" w:line="276" w:lineRule="auto"/>
        <w:ind w:left="720" w:hanging="360"/>
        <w:rPr>
          <w:color w:val="1f1f1f"/>
        </w:rPr>
      </w:pPr>
      <w:r w:rsidDel="00000000" w:rsidR="00000000" w:rsidRPr="00000000">
        <w:rPr>
          <w:rFonts w:ascii="Century Gothic" w:cs="Century Gothic" w:eastAsia="Century Gothic" w:hAnsi="Century Gothic"/>
          <w:b w:val="1"/>
          <w:bCs w:val="1"/>
          <w:color w:val="1f1f1f"/>
          <w:rtl w:val="0"/>
        </w:rPr>
        <w:t xml:space="preserve">Resolution Opportunity:</w:t>
      </w:r>
      <w:r w:rsidDel="00000000" w:rsidR="00000000" w:rsidRPr="00000000">
        <w:rPr>
          <w:rFonts w:ascii="Century Gothic" w:cs="Century Gothic" w:eastAsia="Century Gothic" w:hAnsi="Century Gothic"/>
          <w:color w:val="1f1f1f"/>
          <w:rtl w:val="0"/>
        </w:rPr>
        <w:t xml:space="preserve"> Sometimes, this call highlights a simple misunderstanding or a solution that was missed. If we can find a way to resolve the dispute here—without the stress of a formal hearing—we will do so.</w:t>
      </w:r>
      <w:r w:rsidDel="00000000" w:rsidR="00000000" w:rsidRPr="00000000">
        <w:rPr>
          <w:rtl w:val="0"/>
        </w:rPr>
      </w:r>
    </w:p>
    <w:p w:rsidR="00000000" w:rsidDel="00000000" w:rsidP="00000000" w:rsidRDefault="00000000" w:rsidRPr="00000000" w14:paraId="0000005D">
      <w:pPr>
        <w:numPr>
          <w:ilvl w:val="0"/>
          <w:numId w:val="1"/>
        </w:numPr>
        <w:pBdr>
          <w:top w:color="000000" w:space="0" w:sz="0" w:val="none"/>
          <w:bottom w:color="000000" w:space="0" w:sz="0" w:val="none"/>
          <w:right w:color="000000" w:space="0" w:sz="0" w:val="none"/>
          <w:between w:color="000000" w:space="0" w:sz="0" w:val="none"/>
        </w:pBdr>
        <w:spacing w:after="0" w:before="0" w:line="276" w:lineRule="auto"/>
        <w:ind w:left="720" w:hanging="360"/>
        <w:rPr>
          <w:color w:val="1f1f1f"/>
        </w:rPr>
      </w:pPr>
      <w:r w:rsidDel="00000000" w:rsidR="00000000" w:rsidRPr="00000000">
        <w:rPr>
          <w:rFonts w:ascii="Century Gothic" w:cs="Century Gothic" w:eastAsia="Century Gothic" w:hAnsi="Century Gothic"/>
          <w:b w:val="1"/>
          <w:bCs w:val="1"/>
          <w:color w:val="1f1f1f"/>
          <w:rtl w:val="0"/>
        </w:rPr>
        <w:t xml:space="preserve">Next Steps:</w:t>
      </w:r>
      <w:r w:rsidDel="00000000" w:rsidR="00000000" w:rsidRPr="00000000">
        <w:rPr>
          <w:rFonts w:ascii="Century Gothic" w:cs="Century Gothic" w:eastAsia="Century Gothic" w:hAnsi="Century Gothic"/>
          <w:color w:val="1f1f1f"/>
          <w:rtl w:val="0"/>
        </w:rPr>
        <w:t xml:space="preserve"> If the issue is not resolved during this call, it helps us ensure the upcoming Panel Hearing is focused on the right issues.</w:t>
      </w:r>
      <w:r w:rsidDel="00000000" w:rsidR="00000000" w:rsidRPr="00000000">
        <w:rPr>
          <w:rtl w:val="0"/>
        </w:rPr>
      </w:r>
    </w:p>
    <w:p w:rsidR="00000000" w:rsidDel="00000000" w:rsidP="00000000" w:rsidRDefault="00000000" w:rsidRPr="00000000" w14:paraId="0000005E">
      <w:pPr>
        <w:pStyle w:val="Heading3"/>
        <w:keepNext w:val="0"/>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sz w:val="22"/>
          <w:szCs w:val="22"/>
        </w:rPr>
      </w:pPr>
      <w:bookmarkStart w:colFirst="0" w:colLast="0" w:name="_heading=h.dj0p1frvb5x0" w:id="16"/>
      <w:bookmarkEnd w:id="16"/>
      <w:r w:rsidDel="00000000" w:rsidR="00000000" w:rsidRPr="00000000">
        <w:rPr>
          <w:rtl w:val="0"/>
        </w:rPr>
      </w:r>
    </w:p>
    <w:p w:rsidR="00000000" w:rsidDel="00000000" w:rsidP="00000000" w:rsidRDefault="00000000" w:rsidRPr="00000000" w14:paraId="0000005F">
      <w:pPr>
        <w:pStyle w:val="Heading3"/>
        <w:keepNext w:val="0"/>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sz w:val="22"/>
          <w:szCs w:val="22"/>
        </w:rPr>
      </w:pPr>
      <w:bookmarkStart w:colFirst="0" w:colLast="0" w:name="_heading=h.fh69n2keycvg" w:id="17"/>
      <w:bookmarkEnd w:id="17"/>
      <w:r w:rsidDel="00000000" w:rsidR="00000000" w:rsidRPr="00000000">
        <w:rPr>
          <w:rFonts w:ascii="Century Gothic" w:cs="Century Gothic" w:eastAsia="Century Gothic" w:hAnsi="Century Gothic"/>
          <w:color w:val="1f1f1f"/>
          <w:sz w:val="22"/>
          <w:szCs w:val="22"/>
          <w:rtl w:val="0"/>
        </w:rPr>
        <w:t xml:space="preserve">Stage 3: The Panel Hearing</w:t>
      </w:r>
    </w:p>
    <w:p w:rsidR="00000000" w:rsidDel="00000000" w:rsidP="00000000" w:rsidRDefault="00000000" w:rsidRPr="00000000" w14:paraId="00000060">
      <w:pPr>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If you are still unhappy with the outcome of Stage 2, you can ask for the complaint to be heard by a panel. This is the final internal stage.</w:t>
      </w:r>
    </w:p>
    <w:p w:rsidR="00000000" w:rsidDel="00000000" w:rsidP="00000000" w:rsidRDefault="00000000" w:rsidRPr="00000000" w14:paraId="00000061">
      <w:pPr>
        <w:numPr>
          <w:ilvl w:val="0"/>
          <w:numId w:val="6"/>
        </w:numPr>
        <w:pBdr>
          <w:top w:color="000000" w:space="0" w:sz="0" w:val="none"/>
          <w:bottom w:color="000000" w:space="0" w:sz="0" w:val="none"/>
          <w:right w:color="000000" w:space="0" w:sz="0" w:val="none"/>
          <w:between w:color="000000" w:space="0" w:sz="0" w:val="none"/>
        </w:pBdr>
        <w:spacing w:after="0" w:before="0" w:line="276" w:lineRule="auto"/>
        <w:ind w:left="720" w:hanging="360"/>
        <w:rPr>
          <w:color w:val="1f1f1f"/>
        </w:rPr>
      </w:pPr>
      <w:r w:rsidDel="00000000" w:rsidR="00000000" w:rsidRPr="00000000">
        <w:rPr>
          <w:rFonts w:ascii="Century Gothic" w:cs="Century Gothic" w:eastAsia="Century Gothic" w:hAnsi="Century Gothic"/>
          <w:b w:val="1"/>
          <w:bCs w:val="1"/>
          <w:color w:val="1f1f1f"/>
          <w:rtl w:val="0"/>
        </w:rPr>
        <w:t xml:space="preserve">Request a Hearing:</w:t>
      </w:r>
      <w:r w:rsidDel="00000000" w:rsidR="00000000" w:rsidRPr="00000000">
        <w:rPr>
          <w:rFonts w:ascii="Century Gothic" w:cs="Century Gothic" w:eastAsia="Century Gothic" w:hAnsi="Century Gothic"/>
          <w:color w:val="1f1f1f"/>
          <w:rtl w:val="0"/>
        </w:rPr>
        <w:t xml:space="preserve"> Write to the Governance Professional (</w:t>
      </w:r>
      <w:hyperlink r:id="rId10">
        <w:r w:rsidDel="00000000" w:rsidR="00000000" w:rsidRPr="00000000">
          <w:rPr>
            <w:rFonts w:ascii="Century Gothic" w:cs="Century Gothic" w:eastAsia="Century Gothic" w:hAnsi="Century Gothic"/>
            <w:color w:val="1155cc"/>
            <w:u w:val="single"/>
            <w:rtl w:val="0"/>
          </w:rPr>
          <w:t xml:space="preserve">kmorris@remat.org.uk</w:t>
        </w:r>
      </w:hyperlink>
      <w:r w:rsidDel="00000000" w:rsidR="00000000" w:rsidRPr="00000000">
        <w:rPr>
          <w:rFonts w:ascii="Century Gothic" w:cs="Century Gothic" w:eastAsia="Century Gothic" w:hAnsi="Century Gothic"/>
          <w:color w:val="1f1f1f"/>
          <w:rtl w:val="0"/>
        </w:rPr>
        <w:t xml:space="preserve">) within </w:t>
      </w:r>
      <w:r w:rsidDel="00000000" w:rsidR="00000000" w:rsidRPr="00000000">
        <w:rPr>
          <w:rFonts w:ascii="Century Gothic" w:cs="Century Gothic" w:eastAsia="Century Gothic" w:hAnsi="Century Gothic"/>
          <w:b w:val="1"/>
          <w:bCs w:val="1"/>
          <w:color w:val="1f1f1f"/>
          <w:rtl w:val="0"/>
        </w:rPr>
        <w:t xml:space="preserve">10 school days</w:t>
      </w:r>
      <w:r w:rsidDel="00000000" w:rsidR="00000000" w:rsidRPr="00000000">
        <w:rPr>
          <w:rFonts w:ascii="Century Gothic" w:cs="Century Gothic" w:eastAsia="Century Gothic" w:hAnsi="Century Gothic"/>
          <w:color w:val="1f1f1f"/>
          <w:rtl w:val="0"/>
        </w:rPr>
        <w:t xml:space="preserve"> of receiving your Stage 2 response. If your response is handwritten, please deliver it to the school office clearly marked for the attention of the Trust Clerk.</w:t>
      </w:r>
      <w:r w:rsidDel="00000000" w:rsidR="00000000" w:rsidRPr="00000000">
        <w:rPr>
          <w:rtl w:val="0"/>
        </w:rPr>
      </w:r>
    </w:p>
    <w:p w:rsidR="00000000" w:rsidDel="00000000" w:rsidP="00000000" w:rsidRDefault="00000000" w:rsidRPr="00000000" w14:paraId="00000062">
      <w:pPr>
        <w:numPr>
          <w:ilvl w:val="0"/>
          <w:numId w:val="6"/>
        </w:numPr>
        <w:pBdr>
          <w:top w:color="000000" w:space="0" w:sz="0" w:val="none"/>
          <w:bottom w:color="000000" w:space="0" w:sz="0" w:val="none"/>
          <w:right w:color="000000" w:space="0" w:sz="0" w:val="none"/>
          <w:between w:color="000000" w:space="0" w:sz="0" w:val="none"/>
        </w:pBdr>
        <w:spacing w:after="0" w:before="0" w:line="276" w:lineRule="auto"/>
        <w:ind w:left="720" w:hanging="360"/>
        <w:rPr>
          <w:color w:val="1f1f1f"/>
        </w:rPr>
      </w:pPr>
      <w:r w:rsidDel="00000000" w:rsidR="00000000" w:rsidRPr="00000000">
        <w:rPr>
          <w:rFonts w:ascii="Century Gothic" w:cs="Century Gothic" w:eastAsia="Century Gothic" w:hAnsi="Century Gothic"/>
          <w:b w:val="1"/>
          <w:bCs w:val="1"/>
          <w:color w:val="1f1f1f"/>
          <w:rtl w:val="0"/>
        </w:rPr>
        <w:t xml:space="preserve">Setting the Date:</w:t>
      </w:r>
      <w:r w:rsidDel="00000000" w:rsidR="00000000" w:rsidRPr="00000000">
        <w:rPr>
          <w:rFonts w:ascii="Century Gothic" w:cs="Century Gothic" w:eastAsia="Century Gothic" w:hAnsi="Century Gothic"/>
          <w:color w:val="1f1f1f"/>
          <w:rtl w:val="0"/>
        </w:rPr>
        <w:t xml:space="preserve"> The Clerk will arrange a meeting within </w:t>
      </w:r>
      <w:r w:rsidDel="00000000" w:rsidR="00000000" w:rsidRPr="00000000">
        <w:rPr>
          <w:rFonts w:ascii="Century Gothic" w:cs="Century Gothic" w:eastAsia="Century Gothic" w:hAnsi="Century Gothic"/>
          <w:b w:val="1"/>
          <w:bCs w:val="1"/>
          <w:color w:val="1f1f1f"/>
          <w:rtl w:val="0"/>
        </w:rPr>
        <w:t xml:space="preserve">20 school days</w:t>
      </w:r>
      <w:r w:rsidDel="00000000" w:rsidR="00000000" w:rsidRPr="00000000">
        <w:rPr>
          <w:rFonts w:ascii="Century Gothic" w:cs="Century Gothic" w:eastAsia="Century Gothic" w:hAnsi="Century Gothic"/>
          <w:color w:val="1f1f1f"/>
          <w:rtl w:val="0"/>
        </w:rPr>
        <w:t xml:space="preserve">. You will be invited to attend, and you are welcome to bring a friend or relative for support.</w:t>
      </w:r>
      <w:r w:rsidDel="00000000" w:rsidR="00000000" w:rsidRPr="00000000">
        <w:rPr>
          <w:rtl w:val="0"/>
        </w:rPr>
      </w:r>
    </w:p>
    <w:p w:rsidR="00000000" w:rsidDel="00000000" w:rsidP="00000000" w:rsidRDefault="00000000" w:rsidRPr="00000000" w14:paraId="00000063">
      <w:pPr>
        <w:numPr>
          <w:ilvl w:val="0"/>
          <w:numId w:val="6"/>
        </w:numPr>
        <w:pBdr>
          <w:top w:color="000000" w:space="0" w:sz="0" w:val="none"/>
          <w:bottom w:color="000000" w:space="0" w:sz="0" w:val="none"/>
          <w:right w:color="000000" w:space="0" w:sz="0" w:val="none"/>
          <w:between w:color="000000" w:space="0" w:sz="0" w:val="none"/>
        </w:pBdr>
        <w:spacing w:after="0" w:before="0" w:line="276" w:lineRule="auto"/>
        <w:ind w:left="720" w:hanging="360"/>
        <w:rPr>
          <w:color w:val="1f1f1f"/>
        </w:rPr>
      </w:pPr>
      <w:r w:rsidDel="00000000" w:rsidR="00000000" w:rsidRPr="00000000">
        <w:rPr>
          <w:rFonts w:ascii="Century Gothic" w:cs="Century Gothic" w:eastAsia="Century Gothic" w:hAnsi="Century Gothic"/>
          <w:b w:val="1"/>
          <w:bCs w:val="1"/>
          <w:color w:val="1f1f1f"/>
          <w:rtl w:val="0"/>
        </w:rPr>
        <w:t xml:space="preserve">The Panel:</w:t>
      </w:r>
      <w:r w:rsidDel="00000000" w:rsidR="00000000" w:rsidRPr="00000000">
        <w:rPr>
          <w:rFonts w:ascii="Century Gothic" w:cs="Century Gothic" w:eastAsia="Century Gothic" w:hAnsi="Century Gothic"/>
          <w:color w:val="1f1f1f"/>
          <w:rtl w:val="0"/>
        </w:rPr>
        <w:t xml:space="preserve"> The panel will consist of three people who have no prior involvement in the complaint. One of these people will be completely independent of the school's management. </w:t>
      </w:r>
      <w:r w:rsidDel="00000000" w:rsidR="00000000" w:rsidRPr="00000000">
        <w:rPr>
          <w:rFonts w:ascii="Century Gothic" w:cs="Century Gothic" w:eastAsia="Century Gothic" w:hAnsi="Century Gothic"/>
          <w:rtl w:val="0"/>
        </w:rPr>
        <w:t xml:space="preserve">Two of these could be Trustees or Local Academy Councillors from another school within the Rainbow Education MAT.</w:t>
      </w:r>
      <w:r w:rsidDel="00000000" w:rsidR="00000000" w:rsidRPr="00000000">
        <w:rPr>
          <w:rtl w:val="0"/>
        </w:rPr>
      </w:r>
    </w:p>
    <w:p w:rsidR="00000000" w:rsidDel="00000000" w:rsidP="00000000" w:rsidRDefault="00000000" w:rsidRPr="00000000" w14:paraId="00000064">
      <w:pPr>
        <w:numPr>
          <w:ilvl w:val="0"/>
          <w:numId w:val="6"/>
        </w:numPr>
        <w:pBdr>
          <w:top w:color="000000" w:space="0" w:sz="0" w:val="none"/>
          <w:bottom w:color="000000" w:space="0" w:sz="0" w:val="none"/>
          <w:right w:color="000000" w:space="0" w:sz="0" w:val="none"/>
          <w:between w:color="000000" w:space="0" w:sz="0" w:val="none"/>
        </w:pBdr>
        <w:spacing w:after="0" w:before="0" w:line="276" w:lineRule="auto"/>
        <w:ind w:left="720" w:hanging="360"/>
        <w:rPr>
          <w:color w:val="1f1f1f"/>
        </w:rPr>
      </w:pPr>
      <w:r w:rsidDel="00000000" w:rsidR="00000000" w:rsidRPr="00000000">
        <w:rPr>
          <w:rFonts w:ascii="Century Gothic" w:cs="Century Gothic" w:eastAsia="Century Gothic" w:hAnsi="Century Gothic"/>
          <w:b w:val="1"/>
          <w:bCs w:val="1"/>
          <w:color w:val="1f1f1f"/>
          <w:rtl w:val="0"/>
        </w:rPr>
        <w:t xml:space="preserve">The Meeting:</w:t>
      </w:r>
      <w:r w:rsidDel="00000000" w:rsidR="00000000" w:rsidRPr="00000000">
        <w:rPr>
          <w:rFonts w:ascii="Century Gothic" w:cs="Century Gothic" w:eastAsia="Century Gothic" w:hAnsi="Century Gothic"/>
          <w:color w:val="1f1f1f"/>
          <w:rtl w:val="0"/>
        </w:rPr>
        <w:t xml:space="preserve"> This is not a court case; it is a safe space to present your views. The panel will listen to you and the school representatives.</w:t>
      </w:r>
      <w:r w:rsidDel="00000000" w:rsidR="00000000" w:rsidRPr="00000000">
        <w:rPr>
          <w:rtl w:val="0"/>
        </w:rPr>
      </w:r>
    </w:p>
    <w:p w:rsidR="00000000" w:rsidDel="00000000" w:rsidP="00000000" w:rsidRDefault="00000000" w:rsidRPr="00000000" w14:paraId="00000065">
      <w:pPr>
        <w:numPr>
          <w:ilvl w:val="0"/>
          <w:numId w:val="6"/>
        </w:numPr>
        <w:pBdr>
          <w:top w:color="000000" w:space="0" w:sz="0" w:val="none"/>
          <w:bottom w:color="000000" w:space="0" w:sz="0" w:val="none"/>
          <w:right w:color="000000" w:space="0" w:sz="0" w:val="none"/>
          <w:between w:color="000000" w:space="0" w:sz="0" w:val="none"/>
        </w:pBdr>
        <w:spacing w:after="0" w:before="0" w:line="276" w:lineRule="auto"/>
        <w:ind w:left="720" w:hanging="360"/>
        <w:rPr>
          <w:color w:val="1f1f1f"/>
        </w:rPr>
      </w:pPr>
      <w:r w:rsidDel="00000000" w:rsidR="00000000" w:rsidRPr="00000000">
        <w:rPr>
          <w:rFonts w:ascii="Century Gothic" w:cs="Century Gothic" w:eastAsia="Century Gothic" w:hAnsi="Century Gothic"/>
          <w:b w:val="1"/>
          <w:bCs w:val="1"/>
          <w:color w:val="1f1f1f"/>
          <w:rtl w:val="0"/>
        </w:rPr>
        <w:t xml:space="preserve">The Decision:</w:t>
      </w:r>
      <w:r w:rsidDel="00000000" w:rsidR="00000000" w:rsidRPr="00000000">
        <w:rPr>
          <w:rFonts w:ascii="Century Gothic" w:cs="Century Gothic" w:eastAsia="Century Gothic" w:hAnsi="Century Gothic"/>
          <w:color w:val="1f1f1f"/>
          <w:rtl w:val="0"/>
        </w:rPr>
        <w:t xml:space="preserve"> </w:t>
      </w:r>
      <w:r w:rsidDel="00000000" w:rsidR="00000000" w:rsidRPr="00000000">
        <w:rPr>
          <w:rFonts w:ascii="Century Gothic" w:cs="Century Gothic" w:eastAsia="Century Gothic" w:hAnsi="Century Gothic"/>
          <w:rtl w:val="0"/>
        </w:rPr>
        <w:t xml:space="preserve">The Panel will write to you within</w:t>
      </w:r>
      <w:r w:rsidDel="00000000" w:rsidR="00000000" w:rsidRPr="00000000">
        <w:rPr>
          <w:rFonts w:ascii="Century Gothic" w:cs="Century Gothic" w:eastAsia="Century Gothic" w:hAnsi="Century Gothic"/>
          <w:b w:val="1"/>
          <w:bCs w:val="1"/>
          <w:rtl w:val="0"/>
        </w:rPr>
        <w:t xml:space="preserve"> 10 school days</w:t>
      </w:r>
      <w:r w:rsidDel="00000000" w:rsidR="00000000" w:rsidRPr="00000000">
        <w:rPr>
          <w:rFonts w:ascii="Century Gothic" w:cs="Century Gothic" w:eastAsia="Century Gothic" w:hAnsi="Century Gothic"/>
          <w:rtl w:val="0"/>
        </w:rPr>
        <w:t xml:space="preserve"> of the hearing to share their findings. They may decide to uphold your complaint (in full or in part) and suggest improvements for the school, or they may dismiss the complaint either identifying that no further action is needed or general recommendations not specific to the complaint.</w:t>
      </w:r>
      <w:r w:rsidDel="00000000" w:rsidR="00000000" w:rsidRPr="00000000">
        <w:rPr>
          <w:rtl w:val="0"/>
        </w:rPr>
      </w:r>
    </w:p>
    <w:p w:rsidR="00000000" w:rsidDel="00000000" w:rsidP="00000000" w:rsidRDefault="00000000" w:rsidRPr="00000000" w14:paraId="00000066">
      <w:pPr>
        <w:pStyle w:val="Heading2"/>
        <w:keepNext w:val="0"/>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sz w:val="22"/>
          <w:szCs w:val="22"/>
        </w:rPr>
      </w:pPr>
      <w:bookmarkStart w:colFirst="0" w:colLast="0" w:name="_heading=h.rgp04x8u2xrw" w:id="18"/>
      <w:bookmarkEnd w:id="18"/>
      <w:r w:rsidDel="00000000" w:rsidR="00000000" w:rsidRPr="00000000">
        <w:rPr>
          <w:rtl w:val="0"/>
        </w:rPr>
      </w:r>
    </w:p>
    <w:p w:rsidR="00000000" w:rsidDel="00000000" w:rsidP="00000000" w:rsidRDefault="00000000" w:rsidRPr="00000000" w14:paraId="00000067">
      <w:pPr>
        <w:pStyle w:val="Heading2"/>
        <w:keepNext w:val="0"/>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sz w:val="22"/>
          <w:szCs w:val="22"/>
        </w:rPr>
      </w:pPr>
      <w:bookmarkStart w:colFirst="0" w:colLast="0" w:name="_heading=h.kk224przeaxp" w:id="19"/>
      <w:bookmarkEnd w:id="19"/>
      <w:r w:rsidDel="00000000" w:rsidR="00000000" w:rsidRPr="00000000">
        <w:rPr>
          <w:rFonts w:ascii="Century Gothic" w:cs="Century Gothic" w:eastAsia="Century Gothic" w:hAnsi="Century Gothic"/>
          <w:color w:val="1f1f1f"/>
          <w:sz w:val="22"/>
          <w:szCs w:val="22"/>
          <w:rtl w:val="0"/>
        </w:rPr>
        <w:t xml:space="preserve">7. What You Can Expect From Us (Resolving Complaints)</w:t>
      </w:r>
    </w:p>
    <w:p w:rsidR="00000000" w:rsidDel="00000000" w:rsidP="00000000" w:rsidRDefault="00000000" w:rsidRPr="00000000" w14:paraId="00000068">
      <w:pPr>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Our goal is always resolution, not conflict. If we have got things wrong, we will say so. Outcomes might include:</w:t>
      </w:r>
    </w:p>
    <w:p w:rsidR="00000000" w:rsidDel="00000000" w:rsidP="00000000" w:rsidRDefault="00000000" w:rsidRPr="00000000" w14:paraId="00000069">
      <w:pPr>
        <w:numPr>
          <w:ilvl w:val="0"/>
          <w:numId w:val="8"/>
        </w:numPr>
        <w:pBdr>
          <w:top w:color="000000" w:space="0" w:sz="0" w:val="none"/>
          <w:bottom w:color="000000" w:space="0" w:sz="0" w:val="none"/>
          <w:right w:color="000000" w:space="0" w:sz="0" w:val="none"/>
          <w:between w:color="000000" w:space="0" w:sz="0" w:val="none"/>
        </w:pBdr>
        <w:spacing w:after="0" w:before="0" w:line="276" w:lineRule="auto"/>
        <w:ind w:left="720" w:hanging="360"/>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A sincere apology.</w:t>
      </w:r>
    </w:p>
    <w:p w:rsidR="00000000" w:rsidDel="00000000" w:rsidP="00000000" w:rsidRDefault="00000000" w:rsidRPr="00000000" w14:paraId="0000006A">
      <w:pPr>
        <w:numPr>
          <w:ilvl w:val="0"/>
          <w:numId w:val="8"/>
        </w:numPr>
        <w:pBdr>
          <w:top w:color="000000" w:space="0" w:sz="0" w:val="none"/>
          <w:bottom w:color="000000" w:space="0" w:sz="0" w:val="none"/>
          <w:right w:color="000000" w:space="0" w:sz="0" w:val="none"/>
          <w:between w:color="000000" w:space="0" w:sz="0" w:val="none"/>
        </w:pBdr>
        <w:spacing w:after="0" w:before="0" w:line="276" w:lineRule="auto"/>
        <w:ind w:left="720" w:hanging="360"/>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An explanation of what went wrong.</w:t>
      </w:r>
    </w:p>
    <w:p w:rsidR="00000000" w:rsidDel="00000000" w:rsidP="00000000" w:rsidRDefault="00000000" w:rsidRPr="00000000" w14:paraId="0000006B">
      <w:pPr>
        <w:numPr>
          <w:ilvl w:val="0"/>
          <w:numId w:val="8"/>
        </w:numPr>
        <w:pBdr>
          <w:top w:color="000000" w:space="0" w:sz="0" w:val="none"/>
          <w:bottom w:color="000000" w:space="0" w:sz="0" w:val="none"/>
          <w:right w:color="000000" w:space="0" w:sz="0" w:val="none"/>
          <w:between w:color="000000" w:space="0" w:sz="0" w:val="none"/>
        </w:pBdr>
        <w:spacing w:after="0" w:before="0" w:line="276" w:lineRule="auto"/>
        <w:ind w:left="720" w:hanging="360"/>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An admission that the situation could have been handled better.</w:t>
      </w:r>
    </w:p>
    <w:p w:rsidR="00000000" w:rsidDel="00000000" w:rsidP="00000000" w:rsidRDefault="00000000" w:rsidRPr="00000000" w14:paraId="0000006C">
      <w:pPr>
        <w:numPr>
          <w:ilvl w:val="0"/>
          <w:numId w:val="8"/>
        </w:numPr>
        <w:pBdr>
          <w:top w:color="000000" w:space="0" w:sz="0" w:val="none"/>
          <w:bottom w:color="000000" w:space="0" w:sz="0" w:val="none"/>
          <w:right w:color="000000" w:space="0" w:sz="0" w:val="none"/>
          <w:between w:color="000000" w:space="0" w:sz="0" w:val="none"/>
        </w:pBdr>
        <w:spacing w:after="0" w:before="0" w:line="276" w:lineRule="auto"/>
        <w:ind w:left="720" w:hanging="360"/>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A change in school policy or procedure to stop it happening again.</w:t>
      </w:r>
    </w:p>
    <w:p w:rsidR="00000000" w:rsidDel="00000000" w:rsidP="00000000" w:rsidRDefault="00000000" w:rsidRPr="00000000" w14:paraId="0000006D">
      <w:pPr>
        <w:pStyle w:val="Heading2"/>
        <w:keepNext w:val="0"/>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sz w:val="22"/>
          <w:szCs w:val="22"/>
        </w:rPr>
      </w:pPr>
      <w:bookmarkStart w:colFirst="0" w:colLast="0" w:name="_heading=h.lde1o75j2ppj" w:id="20"/>
      <w:bookmarkEnd w:id="20"/>
      <w:r w:rsidDel="00000000" w:rsidR="00000000" w:rsidRPr="00000000">
        <w:rPr>
          <w:rtl w:val="0"/>
        </w:rPr>
      </w:r>
    </w:p>
    <w:p w:rsidR="00000000" w:rsidDel="00000000" w:rsidP="00000000" w:rsidRDefault="00000000" w:rsidRPr="00000000" w14:paraId="0000006E">
      <w:pPr>
        <w:pStyle w:val="Heading2"/>
        <w:keepNext w:val="0"/>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sz w:val="22"/>
          <w:szCs w:val="22"/>
        </w:rPr>
      </w:pPr>
      <w:bookmarkStart w:colFirst="0" w:colLast="0" w:name="_heading=h.7sn7f1sxg25d" w:id="21"/>
      <w:bookmarkEnd w:id="21"/>
      <w:r w:rsidDel="00000000" w:rsidR="00000000" w:rsidRPr="00000000">
        <w:rPr>
          <w:rFonts w:ascii="Century Gothic" w:cs="Century Gothic" w:eastAsia="Century Gothic" w:hAnsi="Century Gothic"/>
          <w:color w:val="1f1f1f"/>
          <w:sz w:val="22"/>
          <w:szCs w:val="22"/>
          <w:rtl w:val="0"/>
        </w:rPr>
        <w:t xml:space="preserve">8. Working Together Respectfully</w:t>
      </w:r>
    </w:p>
    <w:p w:rsidR="00000000" w:rsidDel="00000000" w:rsidP="00000000" w:rsidRDefault="00000000" w:rsidRPr="00000000" w14:paraId="0000006F">
      <w:pPr>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We are committed to dealing with all complaints fairly and impartially. In return, we ask that you treat our staff with respect.</w:t>
      </w:r>
    </w:p>
    <w:p w:rsidR="00000000" w:rsidDel="00000000" w:rsidP="00000000" w:rsidRDefault="00000000" w:rsidRPr="00000000" w14:paraId="00000070">
      <w:pPr>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We understand that when your child is involved, emotions can run high. However, we cannot tolerate aggression, threats, or abuse towards our staff.</w:t>
      </w:r>
    </w:p>
    <w:p w:rsidR="00000000" w:rsidDel="00000000" w:rsidP="00000000" w:rsidRDefault="00000000" w:rsidRPr="00000000" w14:paraId="00000071">
      <w:pPr>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b w:val="1"/>
          <w:bCs w:val="1"/>
          <w:color w:val="1f1f1f"/>
        </w:rPr>
      </w:pPr>
      <w:r w:rsidDel="00000000" w:rsidR="00000000" w:rsidRPr="00000000">
        <w:rPr>
          <w:rFonts w:ascii="Century Gothic" w:cs="Century Gothic" w:eastAsia="Century Gothic" w:hAnsi="Century Gothic"/>
          <w:b w:val="1"/>
          <w:bCs w:val="1"/>
          <w:color w:val="1f1f1f"/>
          <w:rtl w:val="0"/>
        </w:rPr>
        <w:t xml:space="preserve">Serial or Unreasonable Complaints</w:t>
      </w:r>
    </w:p>
    <w:p w:rsidR="00000000" w:rsidDel="00000000" w:rsidP="00000000" w:rsidRDefault="00000000" w:rsidRPr="00000000" w14:paraId="00000072">
      <w:pPr>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Very occasionally, a complaint might prevent us from doing our job effectively due to the frequency of contact or the nature of the demands. If a complainant refuses to accept a final decision, harasses staff, or introduces trivial/irrelevant information repeatedly, we may have to limit communication. This is a last resort, and we will always discuss this with you first.</w:t>
      </w:r>
    </w:p>
    <w:p w:rsidR="00000000" w:rsidDel="00000000" w:rsidP="00000000" w:rsidRDefault="00000000" w:rsidRPr="00000000" w14:paraId="00000073">
      <w:pPr>
        <w:pStyle w:val="Heading2"/>
        <w:keepNext w:val="0"/>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sz w:val="22"/>
          <w:szCs w:val="22"/>
        </w:rPr>
      </w:pPr>
      <w:bookmarkStart w:colFirst="0" w:colLast="0" w:name="_heading=h.nrtn40ikwrx5" w:id="22"/>
      <w:bookmarkEnd w:id="22"/>
      <w:r w:rsidDel="00000000" w:rsidR="00000000" w:rsidRPr="00000000">
        <w:rPr>
          <w:rtl w:val="0"/>
        </w:rPr>
      </w:r>
    </w:p>
    <w:p w:rsidR="00000000" w:rsidDel="00000000" w:rsidP="00000000" w:rsidRDefault="00000000" w:rsidRPr="00000000" w14:paraId="00000074">
      <w:pPr>
        <w:pStyle w:val="Heading2"/>
        <w:keepNext w:val="0"/>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sz w:val="22"/>
          <w:szCs w:val="22"/>
        </w:rPr>
      </w:pPr>
      <w:bookmarkStart w:colFirst="0" w:colLast="0" w:name="_heading=h.wo7ck7m18hva" w:id="23"/>
      <w:bookmarkEnd w:id="23"/>
      <w:r w:rsidDel="00000000" w:rsidR="00000000" w:rsidRPr="00000000">
        <w:rPr>
          <w:rFonts w:ascii="Century Gothic" w:cs="Century Gothic" w:eastAsia="Century Gothic" w:hAnsi="Century Gothic"/>
          <w:color w:val="1f1f1f"/>
          <w:sz w:val="22"/>
          <w:szCs w:val="22"/>
          <w:rtl w:val="0"/>
        </w:rPr>
        <w:t xml:space="preserve">9. Taking it Further</w:t>
      </w:r>
    </w:p>
    <w:p w:rsidR="00000000" w:rsidDel="00000000" w:rsidP="00000000" w:rsidRDefault="00000000" w:rsidRPr="00000000" w14:paraId="00000075">
      <w:pPr>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Minutes of the complaints panel hearing will not routinely be shared. However, if a request for the minutes is made, the panel will consider the request and decide whether it is appropriate to share all or part of the minutes, taking into account confidentiality, data protection, and the interests of all parties involved.</w:t>
      </w:r>
    </w:p>
    <w:p w:rsidR="00000000" w:rsidDel="00000000" w:rsidP="00000000" w:rsidRDefault="00000000" w:rsidRPr="00000000" w14:paraId="00000076">
      <w:pPr>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rPr>
      </w:pPr>
      <w:r w:rsidDel="00000000" w:rsidR="00000000" w:rsidRPr="00000000">
        <w:rPr>
          <w:rtl w:val="0"/>
        </w:rPr>
      </w:r>
    </w:p>
    <w:p w:rsidR="00000000" w:rsidDel="00000000" w:rsidP="00000000" w:rsidRDefault="00000000" w:rsidRPr="00000000" w14:paraId="00000077">
      <w:pPr>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color w:val="1f1f1f"/>
        </w:rPr>
      </w:pPr>
      <w:r w:rsidDel="00000000" w:rsidR="00000000" w:rsidRPr="00000000">
        <w:rPr>
          <w:rFonts w:ascii="Century Gothic" w:cs="Century Gothic" w:eastAsia="Century Gothic" w:hAnsi="Century Gothic"/>
          <w:color w:val="1f1f1f"/>
          <w:rtl w:val="0"/>
        </w:rPr>
        <w:t xml:space="preserve">If you have completed Stage 3 and feel the Trust did not follow this procedure or acted unlawfully, you can contact the </w:t>
      </w:r>
      <w:r w:rsidDel="00000000" w:rsidR="00000000" w:rsidRPr="00000000">
        <w:rPr>
          <w:rFonts w:ascii="Century Gothic" w:cs="Century Gothic" w:eastAsia="Century Gothic" w:hAnsi="Century Gothic"/>
          <w:b w:val="1"/>
          <w:bCs w:val="1"/>
          <w:color w:val="1f1f1f"/>
          <w:rtl w:val="0"/>
        </w:rPr>
        <w:t xml:space="preserve">Department for Education:</w:t>
      </w:r>
      <w:r w:rsidDel="00000000" w:rsidR="00000000" w:rsidRPr="00000000">
        <w:rPr>
          <w:rtl w:val="0"/>
        </w:rPr>
      </w:r>
    </w:p>
    <w:p w:rsidR="00000000" w:rsidDel="00000000" w:rsidP="00000000" w:rsidRDefault="00000000" w:rsidRPr="00000000" w14:paraId="00000078">
      <w:pPr>
        <w:numPr>
          <w:ilvl w:val="0"/>
          <w:numId w:val="3"/>
        </w:numPr>
        <w:pBdr>
          <w:top w:color="000000" w:space="0" w:sz="0" w:val="none"/>
          <w:bottom w:color="000000" w:space="0" w:sz="0" w:val="none"/>
          <w:right w:color="000000" w:space="0" w:sz="0" w:val="none"/>
          <w:between w:color="000000" w:space="0" w:sz="0" w:val="none"/>
        </w:pBdr>
        <w:spacing w:after="0" w:before="0" w:line="276" w:lineRule="auto"/>
        <w:ind w:left="720" w:hanging="360"/>
        <w:rPr>
          <w:color w:val="1f1f1f"/>
        </w:rPr>
      </w:pPr>
      <w:r w:rsidDel="00000000" w:rsidR="00000000" w:rsidRPr="00000000">
        <w:rPr>
          <w:rFonts w:ascii="Century Gothic" w:cs="Century Gothic" w:eastAsia="Century Gothic" w:hAnsi="Century Gothic"/>
          <w:b w:val="1"/>
          <w:bCs w:val="1"/>
          <w:color w:val="1f1f1f"/>
          <w:rtl w:val="0"/>
        </w:rPr>
        <w:t xml:space="preserve">Online:</w:t>
      </w:r>
      <w:r w:rsidDel="00000000" w:rsidR="00000000" w:rsidRPr="00000000">
        <w:rPr>
          <w:rFonts w:ascii="Century Gothic" w:cs="Century Gothic" w:eastAsia="Century Gothic" w:hAnsi="Century Gothic"/>
          <w:color w:val="1f1f1f"/>
          <w:rtl w:val="0"/>
        </w:rPr>
        <w:t xml:space="preserve"> www.education.gov.uk/contactus</w:t>
      </w:r>
      <w:r w:rsidDel="00000000" w:rsidR="00000000" w:rsidRPr="00000000">
        <w:rPr>
          <w:rtl w:val="0"/>
        </w:rPr>
      </w:r>
    </w:p>
    <w:p w:rsidR="00000000" w:rsidDel="00000000" w:rsidP="00000000" w:rsidRDefault="00000000" w:rsidRPr="00000000" w14:paraId="00000079">
      <w:pPr>
        <w:numPr>
          <w:ilvl w:val="0"/>
          <w:numId w:val="3"/>
        </w:numPr>
        <w:pBdr>
          <w:top w:color="000000" w:space="0" w:sz="0" w:val="none"/>
          <w:bottom w:color="000000" w:space="0" w:sz="0" w:val="none"/>
          <w:right w:color="000000" w:space="0" w:sz="0" w:val="none"/>
          <w:between w:color="000000" w:space="0" w:sz="0" w:val="none"/>
        </w:pBdr>
        <w:spacing w:after="0" w:before="0" w:line="276" w:lineRule="auto"/>
        <w:ind w:left="720" w:hanging="360"/>
        <w:rPr>
          <w:color w:val="1f1f1f"/>
        </w:rPr>
      </w:pPr>
      <w:r w:rsidDel="00000000" w:rsidR="00000000" w:rsidRPr="00000000">
        <w:rPr>
          <w:rFonts w:ascii="Century Gothic" w:cs="Century Gothic" w:eastAsia="Century Gothic" w:hAnsi="Century Gothic"/>
          <w:b w:val="1"/>
          <w:bCs w:val="1"/>
          <w:color w:val="1f1f1f"/>
          <w:rtl w:val="0"/>
        </w:rPr>
        <w:t xml:space="preserve">Phone:</w:t>
      </w:r>
      <w:r w:rsidDel="00000000" w:rsidR="00000000" w:rsidRPr="00000000">
        <w:rPr>
          <w:rFonts w:ascii="Century Gothic" w:cs="Century Gothic" w:eastAsia="Century Gothic" w:hAnsi="Century Gothic"/>
          <w:color w:val="1f1f1f"/>
          <w:rtl w:val="0"/>
        </w:rPr>
        <w:t xml:space="preserve"> 0370 000 2288</w:t>
      </w:r>
      <w:r w:rsidDel="00000000" w:rsidR="00000000" w:rsidRPr="00000000">
        <w:rPr>
          <w:rtl w:val="0"/>
        </w:rPr>
      </w:r>
    </w:p>
    <w:p w:rsidR="00000000" w:rsidDel="00000000" w:rsidP="00000000" w:rsidRDefault="00000000" w:rsidRPr="00000000" w14:paraId="0000007A">
      <w:pPr>
        <w:pBdr>
          <w:top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Other policies linked to this policy:</w:t>
      </w:r>
    </w:p>
    <w:p w:rsidR="00000000" w:rsidDel="00000000" w:rsidP="00000000" w:rsidRDefault="00000000" w:rsidRPr="00000000" w14:paraId="0000007B">
      <w:pPr>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Safeguarding Policy</w:t>
      </w:r>
    </w:p>
    <w:p w:rsidR="00000000" w:rsidDel="00000000" w:rsidP="00000000" w:rsidRDefault="00000000" w:rsidRPr="00000000" w14:paraId="0000007C">
      <w:pPr>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First Aid Policy</w:t>
      </w:r>
    </w:p>
    <w:p w:rsidR="00000000" w:rsidDel="00000000" w:rsidP="00000000" w:rsidRDefault="00000000" w:rsidRPr="00000000" w14:paraId="0000007D">
      <w:pPr>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Behaviour and Relationship Policy</w:t>
      </w:r>
    </w:p>
    <w:p w:rsidR="00000000" w:rsidDel="00000000" w:rsidP="00000000" w:rsidRDefault="00000000" w:rsidRPr="00000000" w14:paraId="0000007E">
      <w:pPr>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F">
      <w:pPr>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10. Withdrawal of a complaint</w:t>
      </w:r>
    </w:p>
    <w:p w:rsidR="00000000" w:rsidDel="00000000" w:rsidP="00000000" w:rsidRDefault="00000000" w:rsidRPr="00000000" w14:paraId="00000080">
      <w:pPr>
        <w:pBdr>
          <w:top w:color="000000" w:space="0" w:sz="0" w:val="none"/>
          <w:left w:color="000000" w:space="0" w:sz="0" w:val="none"/>
          <w:bottom w:color="000000" w:space="0" w:sz="0" w:val="none"/>
          <w:right w:color="000000" w:space="0" w:sz="0" w:val="none"/>
          <w:between w:color="000000" w:space="0" w:sz="0" w:val="none"/>
        </w:pBdr>
        <w:spacing w:after="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If you decide you’d like to withdraw your complaint, just let us know in writing so we can make sure our records are up to date.</w:t>
      </w:r>
    </w:p>
    <w:p w:rsidR="00000000" w:rsidDel="00000000" w:rsidP="00000000" w:rsidRDefault="00000000" w:rsidRPr="00000000" w14:paraId="00000081">
      <w:pPr>
        <w:pBdr>
          <w:top w:color="000000" w:space="0" w:sz="0" w:val="none"/>
          <w:left w:color="000000" w:space="0" w:sz="0" w:val="none"/>
          <w:bottom w:color="000000" w:space="0" w:sz="0" w:val="none"/>
          <w:right w:color="000000" w:space="0" w:sz="0" w:val="none"/>
          <w:between w:color="000000" w:space="0" w:sz="0" w:val="none"/>
        </w:pBdr>
        <w:spacing w:after="0" w:before="0" w:line="276"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2">
      <w:pPr>
        <w:pBdr>
          <w:top w:color="000000" w:space="0" w:sz="0" w:val="none"/>
          <w:left w:color="000000" w:space="0" w:sz="0" w:val="none"/>
          <w:bottom w:color="000000" w:space="0" w:sz="0" w:val="none"/>
          <w:right w:color="000000" w:space="0" w:sz="0" w:val="none"/>
          <w:between w:color="000000" w:space="0" w:sz="0" w:val="none"/>
        </w:pBdr>
        <w:spacing w:after="0" w:line="276" w:lineRule="auto"/>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11. Electronic Complaints Forms</w:t>
      </w:r>
    </w:p>
    <w:p w:rsidR="00000000" w:rsidDel="00000000" w:rsidP="00000000" w:rsidRDefault="00000000" w:rsidRPr="00000000" w14:paraId="00000083">
      <w:pPr>
        <w:pBdr>
          <w:top w:color="000000" w:space="0" w:sz="0" w:val="none"/>
          <w:bottom w:color="000000" w:space="0" w:sz="0" w:val="none"/>
          <w:right w:color="000000" w:space="0" w:sz="0" w:val="none"/>
          <w:between w:color="000000" w:space="0" w:sz="0" w:val="none"/>
        </w:pBdr>
        <w:spacing w:after="0" w:before="0" w:line="276" w:lineRule="auto"/>
        <w:ind w:left="0" w:firstLine="0"/>
        <w:rPr>
          <w:rFonts w:ascii="Century Gothic" w:cs="Century Gothic" w:eastAsia="Century Gothic" w:hAnsi="Century Gothic"/>
        </w:rPr>
      </w:pPr>
      <w:hyperlink r:id="rId11">
        <w:r w:rsidDel="00000000" w:rsidR="00000000" w:rsidRPr="00000000">
          <w:rPr>
            <w:rFonts w:ascii="Century Gothic" w:cs="Century Gothic" w:eastAsia="Century Gothic" w:hAnsi="Century Gothic"/>
            <w:color w:val="1155cc"/>
            <w:u w:val="single"/>
            <w:rtl w:val="0"/>
          </w:rPr>
          <w:t xml:space="preserve">Rainbow Education MAT Complaints Form</w:t>
        </w:r>
      </w:hyperlink>
      <w:r w:rsidDel="00000000" w:rsidR="00000000" w:rsidRPr="00000000">
        <w:rPr>
          <w:rtl w:val="0"/>
        </w:rPr>
      </w:r>
    </w:p>
    <w:p w:rsidR="00000000" w:rsidDel="00000000" w:rsidP="00000000" w:rsidRDefault="00000000" w:rsidRPr="00000000" w14:paraId="00000084">
      <w:pPr>
        <w:pBdr>
          <w:top w:color="000000" w:space="0" w:sz="0" w:val="none"/>
          <w:bottom w:color="000000" w:space="0" w:sz="0" w:val="none"/>
          <w:right w:color="000000" w:space="0" w:sz="0" w:val="none"/>
          <w:between w:color="000000" w:space="0" w:sz="0" w:val="none"/>
        </w:pBdr>
        <w:spacing w:after="0" w:before="0" w:line="276" w:lineRule="auto"/>
        <w:ind w:left="0" w:firstLine="0"/>
        <w:rPr>
          <w:rFonts w:ascii="Century Gothic" w:cs="Century Gothic" w:eastAsia="Century Gothic" w:hAnsi="Century Gothic"/>
          <w:color w:val="004990"/>
        </w:rPr>
      </w:pPr>
      <w:hyperlink r:id="rId12">
        <w:r w:rsidDel="00000000" w:rsidR="00000000" w:rsidRPr="00000000">
          <w:rPr>
            <w:rFonts w:ascii="Century Gothic" w:cs="Century Gothic" w:eastAsia="Century Gothic" w:hAnsi="Century Gothic"/>
            <w:color w:val="1155cc"/>
            <w:u w:val="single"/>
            <w:rtl w:val="0"/>
          </w:rPr>
          <w:t xml:space="preserve">Townfield Complaints Form</w:t>
        </w:r>
      </w:hyperlink>
      <w:r w:rsidDel="00000000" w:rsidR="00000000" w:rsidRPr="00000000">
        <w:rPr>
          <w:rtl w:val="0"/>
        </w:rPr>
      </w:r>
    </w:p>
    <w:p w:rsidR="00000000" w:rsidDel="00000000" w:rsidP="00000000" w:rsidRDefault="00000000" w:rsidRPr="00000000" w14:paraId="00000085">
      <w:pPr>
        <w:pBdr>
          <w:top w:color="000000" w:space="0" w:sz="0" w:val="none"/>
          <w:bottom w:color="000000" w:space="0" w:sz="0" w:val="none"/>
          <w:right w:color="000000" w:space="0" w:sz="0" w:val="none"/>
          <w:between w:color="000000" w:space="0" w:sz="0" w:val="none"/>
        </w:pBdr>
        <w:spacing w:after="0" w:before="0" w:line="276" w:lineRule="auto"/>
        <w:ind w:left="0" w:firstLine="0"/>
        <w:rPr>
          <w:rFonts w:ascii="Century Gothic" w:cs="Century Gothic" w:eastAsia="Century Gothic" w:hAnsi="Century Gothic"/>
          <w:color w:val="004990"/>
        </w:rPr>
      </w:pPr>
      <w:hyperlink r:id="rId13">
        <w:r w:rsidDel="00000000" w:rsidR="00000000" w:rsidRPr="00000000">
          <w:rPr>
            <w:rFonts w:ascii="Century Gothic" w:cs="Century Gothic" w:eastAsia="Century Gothic" w:hAnsi="Century Gothic"/>
            <w:color w:val="1155cc"/>
            <w:u w:val="single"/>
            <w:rtl w:val="0"/>
          </w:rPr>
          <w:t xml:space="preserve">The District Complaints Form</w:t>
        </w:r>
      </w:hyperlink>
      <w:r w:rsidDel="00000000" w:rsidR="00000000" w:rsidRPr="00000000">
        <w:rPr>
          <w:rtl w:val="0"/>
        </w:rPr>
      </w:r>
    </w:p>
    <w:p w:rsidR="00000000" w:rsidDel="00000000" w:rsidP="00000000" w:rsidRDefault="00000000" w:rsidRPr="00000000" w14:paraId="00000086">
      <w:pPr>
        <w:pBdr>
          <w:top w:color="000000" w:space="0" w:sz="0" w:val="none"/>
          <w:bottom w:color="000000" w:space="0" w:sz="0" w:val="none"/>
          <w:right w:color="000000" w:space="0" w:sz="0" w:val="none"/>
          <w:between w:color="000000" w:space="0" w:sz="0" w:val="none"/>
        </w:pBdr>
        <w:spacing w:after="0" w:before="0" w:line="276" w:lineRule="auto"/>
        <w:ind w:left="0" w:firstLine="0"/>
        <w:rPr>
          <w:rFonts w:ascii="Century Gothic" w:cs="Century Gothic" w:eastAsia="Century Gothic" w:hAnsi="Century Gothic"/>
          <w:color w:val="004990"/>
        </w:rPr>
      </w:pPr>
      <w:hyperlink r:id="rId14">
        <w:r w:rsidDel="00000000" w:rsidR="00000000" w:rsidRPr="00000000">
          <w:rPr>
            <w:rFonts w:ascii="Century Gothic" w:cs="Century Gothic" w:eastAsia="Century Gothic" w:hAnsi="Century Gothic"/>
            <w:color w:val="1155cc"/>
            <w:u w:val="single"/>
            <w:rtl w:val="0"/>
          </w:rPr>
          <w:t xml:space="preserve">Garston Complaints Form</w:t>
        </w:r>
      </w:hyperlink>
      <w:r w:rsidDel="00000000" w:rsidR="00000000" w:rsidRPr="00000000">
        <w:rPr>
          <w:rtl w:val="0"/>
        </w:rPr>
      </w:r>
    </w:p>
    <w:p w:rsidR="00000000" w:rsidDel="00000000" w:rsidP="00000000" w:rsidRDefault="00000000" w:rsidRPr="00000000" w14:paraId="00000087">
      <w:pPr>
        <w:pBdr>
          <w:top w:color="000000" w:space="0" w:sz="0" w:val="none"/>
          <w:bottom w:color="000000" w:space="0" w:sz="0" w:val="none"/>
          <w:right w:color="000000" w:space="0" w:sz="0" w:val="none"/>
          <w:between w:color="000000" w:space="0" w:sz="0" w:val="none"/>
        </w:pBdr>
        <w:spacing w:after="0" w:before="0" w:line="276" w:lineRule="auto"/>
        <w:ind w:left="0" w:firstLine="0"/>
        <w:rPr>
          <w:rFonts w:ascii="Century Gothic" w:cs="Century Gothic" w:eastAsia="Century Gothic" w:hAnsi="Century Gothic"/>
          <w:color w:val="004990"/>
        </w:rPr>
      </w:pPr>
      <w:hyperlink r:id="rId15">
        <w:r w:rsidDel="00000000" w:rsidR="00000000" w:rsidRPr="00000000">
          <w:rPr>
            <w:rFonts w:ascii="Century Gothic" w:cs="Century Gothic" w:eastAsia="Century Gothic" w:hAnsi="Century Gothic"/>
            <w:color w:val="1155cc"/>
            <w:u w:val="single"/>
            <w:rtl w:val="0"/>
          </w:rPr>
          <w:t xml:space="preserve">Heygreen Complaints Form</w:t>
        </w:r>
      </w:hyperlink>
      <w:r w:rsidDel="00000000" w:rsidR="00000000" w:rsidRPr="00000000">
        <w:rPr>
          <w:rtl w:val="0"/>
        </w:rPr>
      </w:r>
    </w:p>
    <w:p w:rsidR="00000000" w:rsidDel="00000000" w:rsidP="00000000" w:rsidRDefault="00000000" w:rsidRPr="00000000" w14:paraId="00000088">
      <w:pPr>
        <w:pBdr>
          <w:top w:color="000000" w:space="0" w:sz="0" w:val="none"/>
          <w:bottom w:color="000000" w:space="0" w:sz="0" w:val="none"/>
          <w:right w:color="000000" w:space="0" w:sz="0" w:val="none"/>
          <w:between w:color="000000" w:space="0" w:sz="0" w:val="none"/>
        </w:pBdr>
        <w:spacing w:after="0" w:before="0" w:line="276" w:lineRule="auto"/>
        <w:ind w:left="0" w:firstLine="0"/>
        <w:rPr>
          <w:rFonts w:ascii="Century Gothic" w:cs="Century Gothic" w:eastAsia="Century Gothic" w:hAnsi="Century Gothic"/>
          <w:color w:val="004990"/>
        </w:rPr>
      </w:pPr>
      <w:hyperlink r:id="rId16">
        <w:r w:rsidDel="00000000" w:rsidR="00000000" w:rsidRPr="00000000">
          <w:rPr>
            <w:rFonts w:ascii="Century Gothic" w:cs="Century Gothic" w:eastAsia="Century Gothic" w:hAnsi="Century Gothic"/>
            <w:color w:val="1155cc"/>
            <w:u w:val="single"/>
            <w:rtl w:val="0"/>
          </w:rPr>
          <w:t xml:space="preserve">Croxteth Complaints Form</w:t>
        </w:r>
      </w:hyperlink>
      <w:r w:rsidDel="00000000" w:rsidR="00000000" w:rsidRPr="00000000">
        <w:rPr>
          <w:rtl w:val="0"/>
        </w:rPr>
      </w:r>
    </w:p>
    <w:p w:rsidR="00000000" w:rsidDel="00000000" w:rsidP="00000000" w:rsidRDefault="00000000" w:rsidRPr="00000000" w14:paraId="00000089">
      <w:pPr>
        <w:pBdr>
          <w:top w:color="000000" w:space="0" w:sz="0" w:val="none"/>
          <w:bottom w:color="000000" w:space="0" w:sz="0" w:val="none"/>
          <w:right w:color="000000" w:space="0" w:sz="0" w:val="none"/>
          <w:between w:color="000000" w:space="0" w:sz="0" w:val="none"/>
        </w:pBdr>
        <w:spacing w:after="0" w:before="0" w:line="276" w:lineRule="auto"/>
        <w:ind w:left="0" w:firstLine="0"/>
        <w:rPr>
          <w:rFonts w:ascii="Century Gothic" w:cs="Century Gothic" w:eastAsia="Century Gothic" w:hAnsi="Century Gothic"/>
          <w:color w:val="004990"/>
        </w:rPr>
      </w:pPr>
      <w:hyperlink r:id="rId17">
        <w:r w:rsidDel="00000000" w:rsidR="00000000" w:rsidRPr="00000000">
          <w:rPr>
            <w:rFonts w:ascii="Century Gothic" w:cs="Century Gothic" w:eastAsia="Century Gothic" w:hAnsi="Century Gothic"/>
            <w:color w:val="1155cc"/>
            <w:u w:val="single"/>
            <w:rtl w:val="0"/>
          </w:rPr>
          <w:t xml:space="preserve">Shoreside Complaints Form</w:t>
        </w:r>
      </w:hyperlink>
      <w:r w:rsidDel="00000000" w:rsidR="00000000" w:rsidRPr="00000000">
        <w:rPr>
          <w:rtl w:val="0"/>
        </w:rPr>
      </w:r>
    </w:p>
    <w:p w:rsidR="00000000" w:rsidDel="00000000" w:rsidP="00000000" w:rsidRDefault="00000000" w:rsidRPr="00000000" w14:paraId="0000008A">
      <w:pPr>
        <w:pBdr>
          <w:top w:color="000000" w:space="0" w:sz="0" w:val="none"/>
          <w:bottom w:color="000000" w:space="0" w:sz="0" w:val="none"/>
          <w:right w:color="000000" w:space="0" w:sz="0" w:val="none"/>
          <w:between w:color="000000" w:space="0" w:sz="0" w:val="none"/>
        </w:pBdr>
        <w:spacing w:after="0" w:before="0" w:line="276" w:lineRule="auto"/>
        <w:ind w:left="0" w:firstLine="0"/>
        <w:rPr>
          <w:rFonts w:ascii="Century Gothic" w:cs="Century Gothic" w:eastAsia="Century Gothic" w:hAnsi="Century Gothic"/>
          <w:color w:val="004990"/>
        </w:rPr>
      </w:pPr>
      <w:hyperlink r:id="rId18">
        <w:r w:rsidDel="00000000" w:rsidR="00000000" w:rsidRPr="00000000">
          <w:rPr>
            <w:rFonts w:ascii="Century Gothic" w:cs="Century Gothic" w:eastAsia="Century Gothic" w:hAnsi="Century Gothic"/>
            <w:color w:val="1155cc"/>
            <w:u w:val="single"/>
            <w:rtl w:val="0"/>
          </w:rPr>
          <w:t xml:space="preserve">St Gabriel's Complaints Form</w:t>
        </w:r>
      </w:hyperlink>
      <w:r w:rsidDel="00000000" w:rsidR="00000000" w:rsidRPr="00000000">
        <w:rPr>
          <w:rtl w:val="0"/>
        </w:rPr>
      </w:r>
    </w:p>
    <w:p w:rsidR="00000000" w:rsidDel="00000000" w:rsidP="00000000" w:rsidRDefault="00000000" w:rsidRPr="00000000" w14:paraId="0000008B">
      <w:pPr>
        <w:pBdr>
          <w:top w:color="000000" w:space="0" w:sz="0" w:val="none"/>
          <w:bottom w:color="000000" w:space="0" w:sz="0" w:val="none"/>
          <w:right w:color="000000" w:space="0" w:sz="0" w:val="none"/>
          <w:between w:color="000000" w:space="0" w:sz="0" w:val="none"/>
        </w:pBdr>
        <w:spacing w:after="0" w:before="0" w:line="276" w:lineRule="auto"/>
        <w:ind w:left="0" w:firstLine="0"/>
        <w:rPr>
          <w:rFonts w:ascii="Century Gothic" w:cs="Century Gothic" w:eastAsia="Century Gothic" w:hAnsi="Century Gothic"/>
          <w:color w:val="004990"/>
        </w:rPr>
      </w:pPr>
      <w:hyperlink r:id="rId19">
        <w:r w:rsidDel="00000000" w:rsidR="00000000" w:rsidRPr="00000000">
          <w:rPr>
            <w:rFonts w:ascii="Century Gothic" w:cs="Century Gothic" w:eastAsia="Century Gothic" w:hAnsi="Century Gothic"/>
            <w:color w:val="1155cc"/>
            <w:u w:val="single"/>
            <w:rtl w:val="0"/>
          </w:rPr>
          <w:t xml:space="preserve">St Silas Complaints Form</w:t>
        </w:r>
      </w:hyperlink>
      <w:r w:rsidDel="00000000" w:rsidR="00000000" w:rsidRPr="00000000">
        <w:rPr>
          <w:rtl w:val="0"/>
        </w:rPr>
      </w:r>
    </w:p>
    <w:p w:rsidR="00000000" w:rsidDel="00000000" w:rsidP="00000000" w:rsidRDefault="00000000" w:rsidRPr="00000000" w14:paraId="0000008C">
      <w:pPr>
        <w:pBdr>
          <w:top w:color="000000" w:space="0" w:sz="0" w:val="none"/>
          <w:bottom w:color="000000" w:space="0" w:sz="0" w:val="none"/>
          <w:right w:color="000000" w:space="0" w:sz="0" w:val="none"/>
          <w:between w:color="000000" w:space="0" w:sz="0" w:val="none"/>
        </w:pBdr>
        <w:spacing w:after="0" w:before="0" w:line="276" w:lineRule="auto"/>
        <w:ind w:left="0" w:firstLine="0"/>
        <w:rPr>
          <w:rFonts w:ascii="Century Gothic" w:cs="Century Gothic" w:eastAsia="Century Gothic" w:hAnsi="Century Gothic"/>
          <w:color w:val="004990"/>
        </w:rPr>
      </w:pPr>
      <w:hyperlink r:id="rId20">
        <w:r w:rsidDel="00000000" w:rsidR="00000000" w:rsidRPr="00000000">
          <w:rPr>
            <w:rFonts w:ascii="Century Gothic" w:cs="Century Gothic" w:eastAsia="Century Gothic" w:hAnsi="Century Gothic"/>
            <w:color w:val="1155cc"/>
            <w:u w:val="single"/>
            <w:rtl w:val="0"/>
          </w:rPr>
          <w:t xml:space="preserve">Well Lane Complaints Form</w:t>
        </w:r>
      </w:hyperlink>
      <w:r w:rsidDel="00000000" w:rsidR="00000000" w:rsidRPr="00000000">
        <w:rPr>
          <w:rtl w:val="0"/>
        </w:rPr>
      </w:r>
    </w:p>
    <w:p w:rsidR="00000000" w:rsidDel="00000000" w:rsidP="00000000" w:rsidRDefault="00000000" w:rsidRPr="00000000" w14:paraId="0000008D">
      <w:pPr>
        <w:pBdr>
          <w:top w:color="000000" w:space="0" w:sz="0" w:val="none"/>
          <w:bottom w:color="000000" w:space="0" w:sz="0" w:val="none"/>
          <w:right w:color="000000" w:space="0" w:sz="0" w:val="none"/>
          <w:between w:color="000000" w:space="0" w:sz="0" w:val="none"/>
        </w:pBdr>
        <w:spacing w:after="0" w:before="0" w:line="276" w:lineRule="auto"/>
        <w:ind w:left="0" w:firstLine="0"/>
        <w:rPr>
          <w:rFonts w:ascii="Century Gothic" w:cs="Century Gothic" w:eastAsia="Century Gothic" w:hAnsi="Century Gothic"/>
          <w:color w:val="004990"/>
        </w:rPr>
      </w:pPr>
      <w:r w:rsidDel="00000000" w:rsidR="00000000" w:rsidRPr="00000000">
        <w:rPr>
          <w:rtl w:val="0"/>
        </w:rPr>
      </w:r>
    </w:p>
    <w:p w:rsidR="00000000" w:rsidDel="00000000" w:rsidP="00000000" w:rsidRDefault="00000000" w:rsidRPr="00000000" w14:paraId="0000008E">
      <w:pPr>
        <w:pageBreakBefore w:val="0"/>
        <w:spacing w:after="0" w:before="0" w:line="276" w:lineRule="auto"/>
        <w:jc w:val="both"/>
        <w:rPr>
          <w:rFonts w:ascii="Century Gothic" w:cs="Century Gothic" w:eastAsia="Century Gothic" w:hAnsi="Century Gothic"/>
          <w:color w:val="ff0000"/>
        </w:rPr>
      </w:pPr>
      <w:r w:rsidDel="00000000" w:rsidR="00000000" w:rsidRPr="00000000">
        <w:rPr>
          <w:rtl w:val="0"/>
        </w:rPr>
      </w:r>
    </w:p>
    <w:sectPr>
      <w:headerReference r:id="rId21" w:type="default"/>
      <w:headerReference r:id="rId22" w:type="first"/>
      <w:footerReference r:id="rId23" w:type="default"/>
      <w:footerReference r:id="rId24" w:type="first"/>
      <w:pgSz w:h="16838" w:w="11906" w:orient="portrait"/>
      <w:pgMar w:bottom="850.3937007874016" w:top="850.3937007874016" w:left="850.3937007874016" w:right="850.3937007874016" w:header="720.0000000000001" w:footer="720.0000000000001"/>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tabs>
        <w:tab w:val="center" w:leader="none" w:pos="4820"/>
        <w:tab w:val="right" w:leader="none" w:pos="9746"/>
      </w:tabs>
      <w:spacing w:after="120" w:before="0" w:line="288" w:lineRule="auto"/>
      <w:ind w:left="0" w:right="0" w:firstLine="0"/>
      <w:jc w:val="right"/>
      <w:rPr>
        <w:rFonts w:ascii="Century Gothic" w:cs="Century Gothic" w:eastAsia="Century Gothic" w:hAnsi="Century Gothic"/>
        <w:i w:val="1"/>
        <w:iCs w:val="1"/>
        <w:smallCaps w:val="0"/>
        <w:strike w:val="0"/>
        <w:color w:val="000000"/>
        <w:sz w:val="16"/>
        <w:szCs w:val="16"/>
        <w:u w:val="none"/>
        <w:shd w:fill="auto" w:val="clear"/>
        <w:vertAlign w:val="baseline"/>
      </w:rPr>
    </w:pPr>
    <w:r w:rsidDel="00000000" w:rsidR="00000000" w:rsidRPr="00000000">
      <w:rPr>
        <w:rFonts w:ascii="Century Gothic" w:cs="Century Gothic" w:eastAsia="Century Gothic" w:hAnsi="Century Gothic"/>
        <w:i w:val="1"/>
        <w:iCs w:val="1"/>
        <w:smallCaps w:val="0"/>
        <w:strike w:val="0"/>
        <w:color w:val="000000"/>
        <w:sz w:val="16"/>
        <w:szCs w:val="16"/>
        <w:u w:val="none"/>
        <w:shd w:fill="auto" w:val="clear"/>
        <w:vertAlign w:val="baseline"/>
        <w:rtl w:val="0"/>
      </w:rPr>
      <w:tab/>
      <w:t xml:space="preserve">Page </w:t>
    </w:r>
    <w:r w:rsidDel="00000000" w:rsidR="00000000" w:rsidRPr="00000000">
      <w:rPr>
        <w:rFonts w:ascii="Century Gothic" w:cs="Century Gothic" w:eastAsia="Century Gothic" w:hAnsi="Century Gothic"/>
        <w:i w:val="1"/>
        <w:iCs w:val="1"/>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2">
    <w:pPr>
      <w:spacing w:after="0" w:line="276" w:lineRule="auto"/>
      <w:jc w:val="right"/>
      <w:rPr>
        <w:rFonts w:ascii="Century Gothic" w:cs="Century Gothic" w:eastAsia="Century Gothic" w:hAnsi="Century Gothic"/>
        <w:i w:val="1"/>
        <w:iCs w:val="1"/>
        <w:sz w:val="16"/>
        <w:szCs w:val="16"/>
      </w:rPr>
    </w:pPr>
    <w:r w:rsidDel="00000000" w:rsidR="00000000" w:rsidRPr="00000000">
      <w:rPr>
        <w:rFonts w:ascii="Century Gothic" w:cs="Century Gothic" w:eastAsia="Century Gothic" w:hAnsi="Century Gothic"/>
        <w:i w:val="1"/>
        <w:iCs w:val="1"/>
        <w:sz w:val="16"/>
        <w:szCs w:val="16"/>
        <w:rtl w:val="0"/>
      </w:rPr>
      <w:t xml:space="preserve">Reviewed and agreed by Trustees</w:t>
    </w:r>
    <w:r w:rsidDel="00000000" w:rsidR="00000000" w:rsidRPr="00000000">
      <w:rPr>
        <w:rFonts w:ascii="Century Gothic" w:cs="Century Gothic" w:eastAsia="Century Gothic" w:hAnsi="Century Gothic"/>
        <w:i w:val="1"/>
        <w:iCs w:val="1"/>
        <w:sz w:val="16"/>
        <w:szCs w:val="16"/>
        <w:rtl w:val="0"/>
      </w:rPr>
      <w:t xml:space="preserve"> Spring 2026</w:t>
    </w:r>
  </w:p>
  <w:p w:rsidR="00000000" w:rsidDel="00000000" w:rsidP="00000000" w:rsidRDefault="00000000" w:rsidRPr="00000000" w14:paraId="00000093">
    <w:pPr>
      <w:spacing w:after="0" w:line="276" w:lineRule="auto"/>
      <w:jc w:val="right"/>
      <w:rPr>
        <w:rFonts w:ascii="Century Gothic" w:cs="Century Gothic" w:eastAsia="Century Gothic" w:hAnsi="Century Gothic"/>
        <w:i w:val="1"/>
        <w:iCs w:val="1"/>
        <w:sz w:val="16"/>
        <w:szCs w:val="16"/>
      </w:rPr>
    </w:pPr>
    <w:r w:rsidDel="00000000" w:rsidR="00000000" w:rsidRPr="00000000">
      <w:rPr>
        <w:rFonts w:ascii="Century Gothic" w:cs="Century Gothic" w:eastAsia="Century Gothic" w:hAnsi="Century Gothic"/>
        <w:i w:val="1"/>
        <w:iCs w:val="1"/>
        <w:sz w:val="16"/>
        <w:szCs w:val="16"/>
        <w:rtl w:val="0"/>
      </w:rPr>
      <w:t xml:space="preserve">Date of next review: January 2027</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4">
    <w:pPr>
      <w:tabs>
        <w:tab w:val="left" w:leader="none" w:pos="7088"/>
      </w:tabs>
      <w:spacing w:before="240" w:lineRule="auto"/>
      <w:rPr/>
    </w:pPr>
    <w:r w:rsidDel="00000000" w:rsidR="00000000" w:rsidRPr="00000000">
      <w:rPr>
        <w:rtl w:val="0"/>
      </w:rPr>
      <w:tab/>
    </w:r>
  </w:p>
  <w:p w:rsidR="00000000" w:rsidDel="00000000" w:rsidP="00000000" w:rsidRDefault="00000000" w:rsidRPr="00000000" w14:paraId="00000095">
    <w:pPr>
      <w:tabs>
        <w:tab w:val="left" w:leader="none" w:pos="7088"/>
      </w:tabs>
      <w:spacing w:before="240" w:lineRule="auto"/>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F">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0">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after="160" w:line="288"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ageBreakBefore w:val="0"/>
      <w:spacing w:after="240" w:before="360" w:line="240" w:lineRule="auto"/>
    </w:pPr>
    <w:rPr>
      <w:b w:val="1"/>
      <w:bCs w:val="1"/>
      <w:color w:val="104f75"/>
      <w:sz w:val="36"/>
      <w:szCs w:val="36"/>
    </w:rPr>
  </w:style>
  <w:style w:type="paragraph" w:styleId="Heading2">
    <w:name w:val="heading 2"/>
    <w:basedOn w:val="Normal"/>
    <w:next w:val="Normal"/>
    <w:pPr>
      <w:keepNext w:val="1"/>
      <w:pageBreakBefore w:val="0"/>
      <w:spacing w:after="240" w:before="240" w:line="240" w:lineRule="auto"/>
    </w:pPr>
    <w:rPr>
      <w:b w:val="1"/>
      <w:bCs w:val="1"/>
      <w:color w:val="104f75"/>
      <w:sz w:val="32"/>
      <w:szCs w:val="32"/>
    </w:rPr>
  </w:style>
  <w:style w:type="paragraph" w:styleId="Heading3">
    <w:name w:val="heading 3"/>
    <w:basedOn w:val="Normal"/>
    <w:next w:val="Normal"/>
    <w:pPr>
      <w:keepNext w:val="1"/>
      <w:pageBreakBefore w:val="0"/>
      <w:spacing w:after="240" w:before="240" w:line="240" w:lineRule="auto"/>
    </w:pPr>
    <w:rPr>
      <w:b w:val="1"/>
      <w:bCs w:val="1"/>
      <w:color w:val="104f75"/>
      <w:sz w:val="28"/>
      <w:szCs w:val="28"/>
    </w:rPr>
  </w:style>
  <w:style w:type="paragraph" w:styleId="Heading4">
    <w:name w:val="heading 4"/>
    <w:basedOn w:val="Normal"/>
    <w:next w:val="Normal"/>
    <w:pPr>
      <w:keepNext w:val="1"/>
      <w:pageBreakBefore w:val="0"/>
      <w:spacing w:after="240" w:before="240" w:line="240" w:lineRule="auto"/>
    </w:pPr>
    <w:rPr>
      <w:b w:val="1"/>
      <w:bCs w:val="1"/>
      <w:color w:val="104f75"/>
      <w:sz w:val="24"/>
      <w:szCs w:val="24"/>
    </w:rPr>
  </w:style>
  <w:style w:type="paragraph" w:styleId="Heading5">
    <w:name w:val="heading 5"/>
    <w:basedOn w:val="Normal"/>
    <w:next w:val="Normal"/>
    <w:pPr>
      <w:pageBreakBefore w:val="0"/>
      <w:spacing w:after="60" w:before="240" w:lineRule="auto"/>
      <w:ind w:left="1008" w:hanging="1008"/>
    </w:pPr>
    <w:rPr>
      <w:rFonts w:ascii="Calibri" w:cs="Calibri" w:eastAsia="Calibri" w:hAnsi="Calibri"/>
      <w:b w:val="1"/>
      <w:bCs w:val="1"/>
      <w:i w:val="1"/>
      <w:iCs w:val="1"/>
      <w:sz w:val="26"/>
      <w:szCs w:val="26"/>
    </w:rPr>
  </w:style>
  <w:style w:type="paragraph" w:styleId="Heading6">
    <w:name w:val="heading 6"/>
    <w:basedOn w:val="Normal"/>
    <w:next w:val="Normal"/>
    <w:pPr>
      <w:pageBreakBefore w:val="0"/>
      <w:spacing w:after="60" w:before="240" w:lineRule="auto"/>
      <w:ind w:left="1152" w:hanging="1152"/>
    </w:pPr>
    <w:rPr>
      <w:rFonts w:ascii="Calibri" w:cs="Calibri" w:eastAsia="Calibri" w:hAnsi="Calibri"/>
      <w:b w:val="1"/>
      <w:bCs w:val="1"/>
    </w:rPr>
  </w:style>
  <w:style w:type="paragraph" w:styleId="Title">
    <w:name w:val="Title"/>
    <w:basedOn w:val="Normal"/>
    <w:next w:val="Normal"/>
    <w:pPr>
      <w:pageBreakBefore w:val="0"/>
      <w:spacing w:before="240" w:line="240" w:lineRule="auto"/>
    </w:pPr>
    <w:rPr>
      <w:b w:val="1"/>
      <w:bCs w:val="1"/>
      <w:color w:val="104f75"/>
      <w:sz w:val="96"/>
      <w:szCs w:val="96"/>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docs.google.com/forms/d/e/1FAIpQLSeXpnofA8n1gIkmU3UJRF4BTRd0pW70fa0WiGKYkp7sLe-QPA/viewform?usp=header" TargetMode="External"/><Relationship Id="rId11" Type="http://schemas.openxmlformats.org/officeDocument/2006/relationships/hyperlink" Target="https://docs.google.com/forms/d/e/1FAIpQLSc9Cw6pK3BKByyb98-i5PBG2SpVLNh9ASjLzgoAtDOb5V2oew/viewform?usp=header" TargetMode="External"/><Relationship Id="rId22" Type="http://schemas.openxmlformats.org/officeDocument/2006/relationships/header" Target="header2.xml"/><Relationship Id="rId10" Type="http://schemas.openxmlformats.org/officeDocument/2006/relationships/hyperlink" Target="mailto:kmorris@remat.org.uk" TargetMode="External"/><Relationship Id="rId21" Type="http://schemas.openxmlformats.org/officeDocument/2006/relationships/header" Target="header1.xml"/><Relationship Id="rId13" Type="http://schemas.openxmlformats.org/officeDocument/2006/relationships/hyperlink" Target="https://docs.google.com/forms/d/e/1FAIpQLSd9yYOMknRx3pGG2qOc0wPrci9XsFYfW3vkbbss6FlMeWYNUw/viewform?usp=header" TargetMode="External"/><Relationship Id="rId24" Type="http://schemas.openxmlformats.org/officeDocument/2006/relationships/footer" Target="footer2.xml"/><Relationship Id="rId12" Type="http://schemas.openxmlformats.org/officeDocument/2006/relationships/hyperlink" Target="https://docs.google.com/forms/d/e/1FAIpQLSdLesy7Tt-S666C_M9vrFq8rlnLAs5uantr0GatqhaxBskqEg/viewform?usp=header" TargetMode="External"/><Relationship Id="rId23"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dcadwallader@remat.org.uk" TargetMode="External"/><Relationship Id="rId15" Type="http://schemas.openxmlformats.org/officeDocument/2006/relationships/hyperlink" Target="https://docs.google.com/forms/d/e/1FAIpQLSdqoRADkKPZt6NvRFU_ZoYEsgM8zFrRp4zSHN0APDbvuSUXkw/viewform?usp=header" TargetMode="External"/><Relationship Id="rId14" Type="http://schemas.openxmlformats.org/officeDocument/2006/relationships/hyperlink" Target="https://docs.google.com/forms/d/e/1FAIpQLSc9i-ZhBhLSlsgw7mRQlvuzteUscCbTlYoFD5sRAffNVnbIdQ/viewform?usp=header" TargetMode="External"/><Relationship Id="rId17" Type="http://schemas.openxmlformats.org/officeDocument/2006/relationships/hyperlink" Target="https://docs.google.com/forms/d/e/1FAIpQLSfGOBy5UruU8NfzGsUq2WLCuJkeUG8bMcfwreJ-gSIfWbHOtQ/viewform?usp=header" TargetMode="External"/><Relationship Id="rId16" Type="http://schemas.openxmlformats.org/officeDocument/2006/relationships/hyperlink" Target="https://docs.google.com/forms/d/e/1FAIpQLSeBQKOR2t_NwdyLYL7Fce0P9cPSePncxwjknqD8LjSN7X7MjQ/viewform?usp=header" TargetMode="External"/><Relationship Id="rId5" Type="http://schemas.openxmlformats.org/officeDocument/2006/relationships/styles" Target="styles.xml"/><Relationship Id="rId19" Type="http://schemas.openxmlformats.org/officeDocument/2006/relationships/hyperlink" Target="https://docs.google.com/forms/d/e/1FAIpQLSe6OSCMQ5ZDHN0L9j-ndfUhUmCGCfkzHnz4mWHEjbmR1XqCSQ/viewform?usp=header" TargetMode="External"/><Relationship Id="rId6" Type="http://schemas.openxmlformats.org/officeDocument/2006/relationships/customXml" Target="../customXML/item1.xml"/><Relationship Id="rId18" Type="http://schemas.openxmlformats.org/officeDocument/2006/relationships/hyperlink" Target="https://docs.google.com/forms/d/e/1FAIpQLSeZB8MuH0fO_1FIaEuB3WCjSEPuX7phYfjYoi3D6JXaFrylEQ/viewform?usp=header" TargetMode="External"/><Relationship Id="rId7" Type="http://schemas.openxmlformats.org/officeDocument/2006/relationships/image" Target="media/image1.png"/><Relationship Id="rId8" Type="http://schemas.openxmlformats.org/officeDocument/2006/relationships/hyperlink" Target="https://www.parentkind.org.uk/assets/parents-resources/Parent-Guide-to-School-Complaints.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ETOefbQRXSKtQLLZUFYCsVNu3Q==">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